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EE45F" w14:textId="77777777" w:rsidR="004C0F6B" w:rsidRPr="00D3644A" w:rsidRDefault="004C0F6B" w:rsidP="004C0F6B">
      <w:pPr>
        <w:autoSpaceDE w:val="0"/>
        <w:autoSpaceDN w:val="0"/>
        <w:adjustRightInd w:val="0"/>
        <w:spacing w:after="0" w:line="320" w:lineRule="atLeast"/>
        <w:jc w:val="center"/>
        <w:rPr>
          <w:rFonts w:ascii="Times New Roman" w:hAnsi="Times New Roman"/>
          <w:b/>
          <w:bCs/>
          <w:color w:val="FFFFFF"/>
          <w:sz w:val="28"/>
          <w:szCs w:val="28"/>
        </w:rPr>
      </w:pPr>
      <w:r w:rsidRPr="00B6786C">
        <w:rPr>
          <w:rFonts w:ascii="Times New Roman" w:hAnsi="Times New Roman"/>
          <w:b/>
          <w:bCs/>
          <w:noProof/>
          <w:color w:val="1F497D"/>
          <w:sz w:val="28"/>
          <w:szCs w:val="28"/>
          <w:lang w:val="en-US" w:bidi="hi-IN"/>
        </w:rPr>
        <mc:AlternateContent>
          <mc:Choice Requires="wps">
            <w:drawing>
              <wp:anchor distT="0" distB="0" distL="114300" distR="114300" simplePos="0" relativeHeight="251659264" behindDoc="1" locked="0" layoutInCell="1" allowOverlap="1" wp14:anchorId="780764CF" wp14:editId="4EB35AE6">
                <wp:simplePos x="0" y="0"/>
                <wp:positionH relativeFrom="column">
                  <wp:posOffset>-48895</wp:posOffset>
                </wp:positionH>
                <wp:positionV relativeFrom="paragraph">
                  <wp:posOffset>-19050</wp:posOffset>
                </wp:positionV>
                <wp:extent cx="6173470" cy="22860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3470" cy="228600"/>
                        </a:xfrm>
                        <a:prstGeom prst="rect">
                          <a:avLst/>
                        </a:prstGeom>
                        <a:solidFill>
                          <a:srgbClr val="31849B"/>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A6382" id="Rectangle 14" o:spid="_x0000_s1026" style="position:absolute;margin-left:-3.85pt;margin-top:-1.5pt;width:486.1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" fillcolor="#31849b" strokecolor="#31849b">
                <v:path arrowok="t"/>
              </v:rect>
            </w:pict>
          </mc:Fallback>
        </mc:AlternateContent>
      </w:r>
      <w:r w:rsidRPr="00D3644A">
        <w:rPr>
          <w:rFonts w:ascii="Times New Roman" w:hAnsi="Times New Roman"/>
          <w:b/>
          <w:bCs/>
          <w:color w:val="FFFFFF"/>
          <w:sz w:val="28"/>
          <w:szCs w:val="28"/>
        </w:rPr>
        <w:t>Curriculum Vitae</w:t>
      </w:r>
    </w:p>
    <w:tbl>
      <w:tblPr>
        <w:tblpPr w:leftFromText="180" w:rightFromText="180" w:vertAnchor="text" w:horzAnchor="page" w:tblpX="9297" w:tblpY="50"/>
        <w:tblW w:w="2506" w:type="dxa"/>
        <w:tblLook w:val="04A0" w:firstRow="1" w:lastRow="0" w:firstColumn="1" w:lastColumn="0" w:noHBand="0" w:noVBand="1"/>
      </w:tblPr>
      <w:tblGrid>
        <w:gridCol w:w="2506"/>
      </w:tblGrid>
      <w:tr w:rsidR="004C0F6B" w14:paraId="6654E7A5" w14:textId="77777777" w:rsidTr="0052443C">
        <w:trPr>
          <w:trHeight w:val="533"/>
        </w:trPr>
        <w:tc>
          <w:tcPr>
            <w:tcW w:w="2506" w:type="dxa"/>
            <w:shd w:val="clear" w:color="auto" w:fill="auto"/>
          </w:tcPr>
          <w:p w14:paraId="71FBDCDC" w14:textId="77777777" w:rsidR="004C0F6B" w:rsidRDefault="004C0F6B" w:rsidP="0052443C">
            <w:pPr>
              <w:autoSpaceDE w:val="0"/>
              <w:autoSpaceDN w:val="0"/>
              <w:adjustRightInd w:val="0"/>
              <w:spacing w:after="0" w:line="320" w:lineRule="atLeast"/>
              <w:rPr>
                <w:rFonts w:ascii="Times New Roman" w:hAnsi="Times New Roman"/>
                <w:sz w:val="24"/>
                <w:szCs w:val="24"/>
              </w:rPr>
            </w:pPr>
            <w:r>
              <w:rPr>
                <w:noProof/>
              </w:rPr>
              <w:drawing>
                <wp:inline distT="0" distB="0" distL="0" distR="0" wp14:anchorId="51B31394" wp14:editId="3E9912AE">
                  <wp:extent cx="907415" cy="1105468"/>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8214" cy="1106442"/>
                          </a:xfrm>
                          <a:prstGeom prst="rect">
                            <a:avLst/>
                          </a:prstGeom>
                          <a:noFill/>
                          <a:ln>
                            <a:noFill/>
                          </a:ln>
                        </pic:spPr>
                      </pic:pic>
                    </a:graphicData>
                  </a:graphic>
                </wp:inline>
              </w:drawing>
            </w:r>
          </w:p>
        </w:tc>
      </w:tr>
    </w:tbl>
    <w:p w14:paraId="62478B5E" w14:textId="77777777" w:rsidR="004C0F6B" w:rsidRDefault="004C0F6B" w:rsidP="004C0F6B">
      <w:pPr>
        <w:autoSpaceDE w:val="0"/>
        <w:autoSpaceDN w:val="0"/>
        <w:adjustRightInd w:val="0"/>
        <w:spacing w:after="0" w:line="320" w:lineRule="atLeast"/>
        <w:rPr>
          <w:rFonts w:ascii="Times New Roman" w:hAnsi="Times New Roman"/>
          <w:sz w:val="24"/>
          <w:szCs w:val="24"/>
        </w:rPr>
      </w:pPr>
    </w:p>
    <w:p w14:paraId="6DBA7A99" w14:textId="77777777" w:rsidR="004C0F6B" w:rsidRDefault="004C0F6B" w:rsidP="004C0F6B">
      <w:pPr>
        <w:autoSpaceDE w:val="0"/>
        <w:autoSpaceDN w:val="0"/>
        <w:adjustRightInd w:val="0"/>
        <w:spacing w:after="0" w:line="320" w:lineRule="atLeast"/>
        <w:rPr>
          <w:rFonts w:ascii="Times New Roman" w:hAnsi="Times New Roman"/>
          <w:b/>
          <w:bCs/>
          <w:sz w:val="32"/>
          <w:szCs w:val="32"/>
        </w:rPr>
      </w:pPr>
      <w:r>
        <w:rPr>
          <w:rFonts w:ascii="Times New Roman" w:hAnsi="Times New Roman"/>
          <w:b/>
          <w:bCs/>
          <w:sz w:val="32"/>
          <w:szCs w:val="32"/>
        </w:rPr>
        <w:t>ESTR CHANDRA SEKHAR B</w:t>
      </w:r>
      <w:r w:rsidRPr="00B861AE">
        <w:t xml:space="preserve"> </w:t>
      </w:r>
    </w:p>
    <w:p w14:paraId="25FE3D8A" w14:textId="77777777" w:rsidR="004C0F6B" w:rsidRDefault="004C0F6B" w:rsidP="004C0F6B">
      <w:pPr>
        <w:autoSpaceDE w:val="0"/>
        <w:autoSpaceDN w:val="0"/>
        <w:adjustRightInd w:val="0"/>
        <w:spacing w:after="0" w:line="320" w:lineRule="atLeast"/>
        <w:rPr>
          <w:rFonts w:ascii="Times New Roman" w:hAnsi="Times New Roman"/>
          <w:sz w:val="24"/>
          <w:szCs w:val="24"/>
        </w:rPr>
      </w:pPr>
      <w:r>
        <w:rPr>
          <w:rFonts w:ascii="Times New Roman" w:hAnsi="Times New Roman"/>
          <w:sz w:val="24"/>
          <w:szCs w:val="24"/>
        </w:rPr>
        <w:t xml:space="preserve">Department of Civil Engineering </w:t>
      </w:r>
    </w:p>
    <w:p w14:paraId="258B97A6" w14:textId="77777777" w:rsidR="004C0F6B" w:rsidRDefault="004C0F6B" w:rsidP="004C0F6B">
      <w:pPr>
        <w:autoSpaceDE w:val="0"/>
        <w:autoSpaceDN w:val="0"/>
        <w:adjustRightInd w:val="0"/>
        <w:spacing w:after="0" w:line="320" w:lineRule="atLeast"/>
        <w:rPr>
          <w:rFonts w:ascii="Times New Roman" w:hAnsi="Times New Roman"/>
          <w:sz w:val="24"/>
          <w:szCs w:val="24"/>
        </w:rPr>
      </w:pPr>
      <w:r>
        <w:rPr>
          <w:rFonts w:ascii="Times New Roman" w:hAnsi="Times New Roman"/>
          <w:sz w:val="24"/>
          <w:szCs w:val="24"/>
        </w:rPr>
        <w:t xml:space="preserve">Email : </w:t>
      </w:r>
      <w:hyperlink r:id="rId6" w:history="1">
        <w:r>
          <w:rPr>
            <w:rStyle w:val="Hyperlink"/>
            <w:rFonts w:ascii="Times New Roman" w:hAnsi="Times New Roman"/>
            <w:sz w:val="24"/>
            <w:szCs w:val="24"/>
          </w:rPr>
          <w:t>chandrasekhar.b@sjec.ac.in</w:t>
        </w:r>
      </w:hyperlink>
      <w:r>
        <w:rPr>
          <w:rFonts w:ascii="Times New Roman" w:hAnsi="Times New Roman"/>
          <w:sz w:val="24"/>
          <w:szCs w:val="24"/>
        </w:rPr>
        <w:t xml:space="preserve">, </w:t>
      </w:r>
      <w:r w:rsidRPr="00DA4C70">
        <w:rPr>
          <w:rStyle w:val="Hyperlink"/>
          <w:rFonts w:ascii="Times New Roman" w:hAnsi="Times New Roman"/>
          <w:sz w:val="24"/>
          <w:szCs w:val="24"/>
        </w:rPr>
        <w:t>sekharbhojaraju@gmail.com</w:t>
      </w:r>
    </w:p>
    <w:p w14:paraId="77457DD7" w14:textId="77777777" w:rsidR="004C0F6B" w:rsidRDefault="004C0F6B" w:rsidP="004C0F6B">
      <w:pPr>
        <w:autoSpaceDE w:val="0"/>
        <w:autoSpaceDN w:val="0"/>
        <w:adjustRightInd w:val="0"/>
        <w:spacing w:after="0" w:line="320" w:lineRule="atLeast"/>
        <w:rPr>
          <w:rFonts w:ascii="Times New Roman" w:hAnsi="Times New Roman"/>
          <w:sz w:val="24"/>
          <w:szCs w:val="24"/>
        </w:rPr>
      </w:pPr>
      <w:r>
        <w:rPr>
          <w:rFonts w:ascii="Times New Roman" w:hAnsi="Times New Roman"/>
          <w:sz w:val="24"/>
          <w:szCs w:val="24"/>
        </w:rPr>
        <w:t>Ph. No. : (+91) 8885521998</w:t>
      </w:r>
    </w:p>
    <w:p w14:paraId="3FF98655" w14:textId="77777777" w:rsidR="004C0F6B" w:rsidRPr="00381870" w:rsidRDefault="004C0F6B" w:rsidP="004C0F6B">
      <w:pPr>
        <w:autoSpaceDE w:val="0"/>
        <w:autoSpaceDN w:val="0"/>
        <w:adjustRightInd w:val="0"/>
        <w:spacing w:after="0" w:line="320" w:lineRule="atLeast"/>
        <w:rPr>
          <w:rFonts w:ascii="Times New Roman" w:hAnsi="Times New Roman"/>
          <w:sz w:val="24"/>
          <w:szCs w:val="24"/>
        </w:rPr>
      </w:pPr>
      <w:r>
        <w:rPr>
          <w:rFonts w:ascii="Times New Roman" w:hAnsi="Times New Roman"/>
          <w:b/>
          <w:bCs/>
          <w:noProof/>
          <w:sz w:val="24"/>
          <w:szCs w:val="24"/>
          <w:lang w:val="en-US" w:bidi="hi-IN"/>
        </w:rPr>
        <mc:AlternateContent>
          <mc:Choice Requires="wps">
            <w:drawing>
              <wp:anchor distT="0" distB="0" distL="114300" distR="114300" simplePos="0" relativeHeight="251660288" behindDoc="0" locked="0" layoutInCell="1" allowOverlap="1" wp14:anchorId="31A8208F" wp14:editId="19F5E05F">
                <wp:simplePos x="0" y="0"/>
                <wp:positionH relativeFrom="column">
                  <wp:posOffset>-41275</wp:posOffset>
                </wp:positionH>
                <wp:positionV relativeFrom="paragraph">
                  <wp:posOffset>158750</wp:posOffset>
                </wp:positionV>
                <wp:extent cx="6210300" cy="0"/>
                <wp:effectExtent l="0" t="12700" r="0" b="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10300" cy="0"/>
                        </a:xfrm>
                        <a:prstGeom prst="line">
                          <a:avLst/>
                        </a:prstGeom>
                        <a:noFill/>
                        <a:ln w="28575">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B4A79" id="Line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12.5pt" to="485.7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" strokecolor="#31849b" strokeweight="2.25pt">
                <o:lock v:ext="edit" shapetype="f"/>
              </v:line>
            </w:pict>
          </mc:Fallback>
        </mc:AlternateContent>
      </w:r>
    </w:p>
    <w:p w14:paraId="345DB163" w14:textId="77777777" w:rsidR="004C0F6B" w:rsidRDefault="004C0F6B" w:rsidP="004C0F6B">
      <w:pPr>
        <w:autoSpaceDE w:val="0"/>
        <w:autoSpaceDN w:val="0"/>
        <w:adjustRightInd w:val="0"/>
        <w:spacing w:after="0" w:line="320" w:lineRule="atLeast"/>
        <w:ind w:left="2880" w:firstLine="720"/>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1954"/>
        <w:gridCol w:w="4053"/>
      </w:tblGrid>
      <w:tr w:rsidR="004C0F6B" w14:paraId="615FDD75" w14:textId="77777777" w:rsidTr="00B66718">
        <w:tc>
          <w:tcPr>
            <w:tcW w:w="3003" w:type="dxa"/>
          </w:tcPr>
          <w:p w14:paraId="0D657251" w14:textId="71DFB1D6" w:rsidR="004C0F6B" w:rsidRDefault="004C0F6B" w:rsidP="00B66718">
            <w:pPr>
              <w:spacing w:after="120" w:line="240" w:lineRule="auto"/>
            </w:pPr>
            <w:r>
              <w:rPr>
                <w:noProof/>
              </w:rPr>
              <mc:AlternateContent>
                <mc:Choice Requires="wps">
                  <w:drawing>
                    <wp:anchor distT="0" distB="0" distL="114300" distR="114300" simplePos="0" relativeHeight="251662336" behindDoc="0" locked="0" layoutInCell="1" allowOverlap="1" wp14:anchorId="2DB64ED6" wp14:editId="26060C52">
                      <wp:simplePos x="0" y="0"/>
                      <wp:positionH relativeFrom="column">
                        <wp:posOffset>-71754</wp:posOffset>
                      </wp:positionH>
                      <wp:positionV relativeFrom="paragraph">
                        <wp:posOffset>6634</wp:posOffset>
                      </wp:positionV>
                      <wp:extent cx="1896574" cy="313359"/>
                      <wp:effectExtent l="0" t="0" r="0" b="4445"/>
                      <wp:wrapNone/>
                      <wp:docPr id="2" name="Rounded Rectangle 2"/>
                      <wp:cNvGraphicFramePr/>
                      <a:graphic xmlns:a="http://schemas.openxmlformats.org/drawingml/2006/main">
                        <a:graphicData uri="http://schemas.microsoft.com/office/word/2010/wordprocessingShape">
                          <wps:wsp>
                            <wps:cNvSpPr/>
                            <wps:spPr>
                              <a:xfrm>
                                <a:off x="0" y="0"/>
                                <a:ext cx="1896574" cy="313359"/>
                              </a:xfrm>
                              <a:prstGeom prst="roundRect">
                                <a:avLst/>
                              </a:prstGeom>
                              <a:solidFill>
                                <a:srgbClr val="469DA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F48DAE" w14:textId="207030D5" w:rsidR="004C0F6B" w:rsidRPr="004C0F6B" w:rsidRDefault="004C0F6B" w:rsidP="004C0F6B">
                                  <w:pPr>
                                    <w:rPr>
                                      <w:rFonts w:ascii="Times New Roman" w:hAnsi="Times New Roman"/>
                                      <w:b/>
                                      <w:color w:val="FFFFFF" w:themeColor="background1"/>
                                      <w:sz w:val="24"/>
                                      <w:lang w:val="en-US"/>
                                    </w:rPr>
                                  </w:pPr>
                                  <w:r w:rsidRPr="004C0F6B">
                                    <w:rPr>
                                      <w:rFonts w:ascii="Times New Roman" w:hAnsi="Times New Roman"/>
                                      <w:b/>
                                      <w:color w:val="FFFFFF" w:themeColor="background1"/>
                                      <w:sz w:val="24"/>
                                      <w:lang w:val="en-US"/>
                                    </w:rPr>
                                    <w:t>Personal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B64ED6" id="Rounded Rectangle 2" o:spid="_x0000_s1026" style="position:absolute;margin-left:-5.65pt;margin-top:.5pt;width:149.35pt;height:2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" fillcolor="#469dab" stroked="f" strokeweight="1pt">
                      <v:stroke joinstyle="miter"/>
                      <v:textbox>
                        <w:txbxContent>
                          <w:p w14:paraId="1BF48DAE" w14:textId="207030D5" w:rsidR="004C0F6B" w:rsidRPr="004C0F6B" w:rsidRDefault="004C0F6B" w:rsidP="004C0F6B">
                            <w:pPr>
                              <w:rPr>
                                <w:rFonts w:ascii="Times New Roman" w:hAnsi="Times New Roman"/>
                                <w:b/>
                                <w:color w:val="FFFFFF" w:themeColor="background1"/>
                                <w:sz w:val="24"/>
                                <w:lang w:val="en-US"/>
                              </w:rPr>
                            </w:pPr>
                            <w:r w:rsidRPr="004C0F6B">
                              <w:rPr>
                                <w:rFonts w:ascii="Times New Roman" w:hAnsi="Times New Roman"/>
                                <w:b/>
                                <w:color w:val="FFFFFF" w:themeColor="background1"/>
                                <w:sz w:val="24"/>
                                <w:lang w:val="en-US"/>
                              </w:rPr>
                              <w:t>Personal Information:</w:t>
                            </w:r>
                          </w:p>
                        </w:txbxContent>
                      </v:textbox>
                    </v:roundrect>
                  </w:pict>
                </mc:Fallback>
              </mc:AlternateContent>
            </w:r>
          </w:p>
        </w:tc>
        <w:tc>
          <w:tcPr>
            <w:tcW w:w="1954" w:type="dxa"/>
          </w:tcPr>
          <w:p w14:paraId="07DF580F" w14:textId="77777777" w:rsidR="004C0F6B" w:rsidRDefault="004C0F6B" w:rsidP="00B66718">
            <w:pPr>
              <w:spacing w:after="120" w:line="240" w:lineRule="auto"/>
            </w:pPr>
          </w:p>
        </w:tc>
        <w:tc>
          <w:tcPr>
            <w:tcW w:w="4053" w:type="dxa"/>
          </w:tcPr>
          <w:p w14:paraId="1E41E7A1" w14:textId="77777777" w:rsidR="004C0F6B" w:rsidRDefault="004C0F6B" w:rsidP="00B66718">
            <w:pPr>
              <w:spacing w:after="120" w:line="240" w:lineRule="auto"/>
            </w:pPr>
          </w:p>
        </w:tc>
      </w:tr>
      <w:tr w:rsidR="004C0F6B" w14:paraId="316AFE88" w14:textId="77777777" w:rsidTr="00B66718">
        <w:tc>
          <w:tcPr>
            <w:tcW w:w="3003" w:type="dxa"/>
          </w:tcPr>
          <w:p w14:paraId="35BFC6C5" w14:textId="77777777" w:rsidR="004C0F6B" w:rsidRDefault="004C0F6B" w:rsidP="00B66718">
            <w:pPr>
              <w:spacing w:after="120" w:line="240" w:lineRule="auto"/>
            </w:pPr>
          </w:p>
        </w:tc>
        <w:tc>
          <w:tcPr>
            <w:tcW w:w="1954" w:type="dxa"/>
          </w:tcPr>
          <w:p w14:paraId="1939314F" w14:textId="7D205A5E" w:rsidR="004C0F6B" w:rsidRDefault="004C0F6B" w:rsidP="00B66718">
            <w:pPr>
              <w:spacing w:after="120" w:line="240" w:lineRule="auto"/>
            </w:pPr>
            <w:r w:rsidRPr="00451648">
              <w:rPr>
                <w:rFonts w:ascii="Times New Roman" w:hAnsi="Times New Roman"/>
                <w:sz w:val="24"/>
                <w:szCs w:val="24"/>
              </w:rPr>
              <w:t xml:space="preserve">Nationality </w:t>
            </w:r>
          </w:p>
        </w:tc>
        <w:tc>
          <w:tcPr>
            <w:tcW w:w="4053" w:type="dxa"/>
          </w:tcPr>
          <w:p w14:paraId="422570F3" w14:textId="68ED1875" w:rsidR="004C0F6B" w:rsidRPr="004C0F6B" w:rsidRDefault="004C0F6B" w:rsidP="00B66718">
            <w:pPr>
              <w:spacing w:after="120" w:line="240" w:lineRule="auto"/>
              <w:rPr>
                <w:rFonts w:ascii="Times New Roman" w:hAnsi="Times New Roman"/>
                <w:sz w:val="24"/>
              </w:rPr>
            </w:pPr>
            <w:r w:rsidRPr="004C0F6B">
              <w:rPr>
                <w:rFonts w:ascii="Times New Roman" w:hAnsi="Times New Roman"/>
                <w:sz w:val="24"/>
              </w:rPr>
              <w:t>Indian</w:t>
            </w:r>
          </w:p>
        </w:tc>
      </w:tr>
      <w:tr w:rsidR="004C0F6B" w14:paraId="7CF29D7A" w14:textId="77777777" w:rsidTr="00B66718">
        <w:tc>
          <w:tcPr>
            <w:tcW w:w="3003" w:type="dxa"/>
          </w:tcPr>
          <w:p w14:paraId="70B38297" w14:textId="77777777" w:rsidR="004C0F6B" w:rsidRDefault="004C0F6B" w:rsidP="00B66718">
            <w:pPr>
              <w:spacing w:after="120" w:line="240" w:lineRule="auto"/>
            </w:pPr>
          </w:p>
        </w:tc>
        <w:tc>
          <w:tcPr>
            <w:tcW w:w="1954" w:type="dxa"/>
          </w:tcPr>
          <w:p w14:paraId="31A5DD3B" w14:textId="51E7390B" w:rsidR="004C0F6B" w:rsidRDefault="004C0F6B" w:rsidP="00B66718">
            <w:pPr>
              <w:spacing w:after="120" w:line="240" w:lineRule="auto"/>
            </w:pPr>
            <w:r w:rsidRPr="00451648">
              <w:rPr>
                <w:rFonts w:ascii="Times New Roman" w:hAnsi="Times New Roman"/>
                <w:sz w:val="24"/>
                <w:szCs w:val="24"/>
              </w:rPr>
              <w:t>Place of Birth</w:t>
            </w:r>
          </w:p>
        </w:tc>
        <w:tc>
          <w:tcPr>
            <w:tcW w:w="4053" w:type="dxa"/>
          </w:tcPr>
          <w:p w14:paraId="4324FC5F" w14:textId="0FDA9BE8" w:rsidR="004C0F6B" w:rsidRPr="004C0F6B" w:rsidRDefault="004C0F6B" w:rsidP="00B66718">
            <w:pPr>
              <w:spacing w:after="120" w:line="240" w:lineRule="auto"/>
              <w:rPr>
                <w:rFonts w:ascii="Times New Roman" w:hAnsi="Times New Roman"/>
                <w:sz w:val="24"/>
              </w:rPr>
            </w:pPr>
            <w:r w:rsidRPr="004C0F6B">
              <w:rPr>
                <w:rFonts w:ascii="Times New Roman" w:hAnsi="Times New Roman"/>
                <w:sz w:val="24"/>
              </w:rPr>
              <w:t>Vizianagaram, India</w:t>
            </w:r>
          </w:p>
        </w:tc>
      </w:tr>
      <w:tr w:rsidR="004C0F6B" w14:paraId="696CE228" w14:textId="77777777" w:rsidTr="00B66718">
        <w:tc>
          <w:tcPr>
            <w:tcW w:w="3003" w:type="dxa"/>
          </w:tcPr>
          <w:p w14:paraId="029050C7" w14:textId="77777777" w:rsidR="004C0F6B" w:rsidRDefault="004C0F6B" w:rsidP="00B66718">
            <w:pPr>
              <w:spacing w:after="120" w:line="240" w:lineRule="auto"/>
            </w:pPr>
          </w:p>
        </w:tc>
        <w:tc>
          <w:tcPr>
            <w:tcW w:w="1954" w:type="dxa"/>
          </w:tcPr>
          <w:p w14:paraId="757794B7" w14:textId="2E8436DC" w:rsidR="004C0F6B" w:rsidRDefault="004C0F6B" w:rsidP="00B66718">
            <w:pPr>
              <w:spacing w:after="120" w:line="240" w:lineRule="auto"/>
            </w:pPr>
            <w:r w:rsidRPr="00451648">
              <w:rPr>
                <w:rFonts w:ascii="Times New Roman" w:hAnsi="Times New Roman"/>
                <w:sz w:val="24"/>
                <w:szCs w:val="24"/>
              </w:rPr>
              <w:t xml:space="preserve">Date of Birth </w:t>
            </w:r>
          </w:p>
        </w:tc>
        <w:tc>
          <w:tcPr>
            <w:tcW w:w="4053" w:type="dxa"/>
          </w:tcPr>
          <w:p w14:paraId="07913A0E" w14:textId="46292DC7" w:rsidR="004C0F6B" w:rsidRPr="004C0F6B" w:rsidRDefault="004C0F6B" w:rsidP="00B66718">
            <w:pPr>
              <w:spacing w:after="120" w:line="240" w:lineRule="auto"/>
              <w:rPr>
                <w:rFonts w:ascii="Times New Roman" w:hAnsi="Times New Roman"/>
                <w:sz w:val="24"/>
              </w:rPr>
            </w:pPr>
            <w:r w:rsidRPr="004C0F6B">
              <w:rPr>
                <w:rFonts w:ascii="Times New Roman" w:hAnsi="Times New Roman"/>
                <w:sz w:val="24"/>
              </w:rPr>
              <w:t>28</w:t>
            </w:r>
            <w:r w:rsidRPr="004C0F6B">
              <w:rPr>
                <w:rFonts w:ascii="Times New Roman" w:hAnsi="Times New Roman"/>
                <w:sz w:val="24"/>
                <w:vertAlign w:val="superscript"/>
              </w:rPr>
              <w:t>th</w:t>
            </w:r>
            <w:r w:rsidRPr="004C0F6B">
              <w:rPr>
                <w:rFonts w:ascii="Times New Roman" w:hAnsi="Times New Roman"/>
                <w:sz w:val="24"/>
              </w:rPr>
              <w:t xml:space="preserve"> July, 1985</w:t>
            </w:r>
          </w:p>
        </w:tc>
      </w:tr>
      <w:tr w:rsidR="004C0F6B" w14:paraId="57EA53F9" w14:textId="77777777" w:rsidTr="00B66718">
        <w:tc>
          <w:tcPr>
            <w:tcW w:w="3003" w:type="dxa"/>
          </w:tcPr>
          <w:p w14:paraId="112D05C8" w14:textId="77777777" w:rsidR="004C0F6B" w:rsidRDefault="004C0F6B" w:rsidP="00B66718">
            <w:pPr>
              <w:spacing w:after="120" w:line="240" w:lineRule="auto"/>
            </w:pPr>
          </w:p>
        </w:tc>
        <w:tc>
          <w:tcPr>
            <w:tcW w:w="1954" w:type="dxa"/>
          </w:tcPr>
          <w:p w14:paraId="074376B1" w14:textId="213963ED" w:rsidR="004C0F6B" w:rsidRDefault="004C0F6B" w:rsidP="00B66718">
            <w:pPr>
              <w:spacing w:after="120" w:line="240" w:lineRule="auto"/>
            </w:pPr>
            <w:r w:rsidRPr="00451648">
              <w:rPr>
                <w:rFonts w:ascii="Times New Roman" w:hAnsi="Times New Roman"/>
                <w:sz w:val="24"/>
                <w:szCs w:val="24"/>
              </w:rPr>
              <w:t xml:space="preserve">Sex </w:t>
            </w:r>
          </w:p>
        </w:tc>
        <w:tc>
          <w:tcPr>
            <w:tcW w:w="4053" w:type="dxa"/>
          </w:tcPr>
          <w:p w14:paraId="422D1E25" w14:textId="37251EC2" w:rsidR="004C0F6B" w:rsidRPr="004C0F6B" w:rsidRDefault="004C0F6B" w:rsidP="00B66718">
            <w:pPr>
              <w:spacing w:after="120" w:line="240" w:lineRule="auto"/>
              <w:rPr>
                <w:rFonts w:ascii="Times New Roman" w:hAnsi="Times New Roman"/>
                <w:sz w:val="24"/>
              </w:rPr>
            </w:pPr>
            <w:r w:rsidRPr="004C0F6B">
              <w:rPr>
                <w:rFonts w:ascii="Times New Roman" w:hAnsi="Times New Roman"/>
                <w:sz w:val="24"/>
              </w:rPr>
              <w:t>Male</w:t>
            </w:r>
          </w:p>
        </w:tc>
      </w:tr>
      <w:tr w:rsidR="004C0F6B" w14:paraId="78C75348" w14:textId="77777777" w:rsidTr="00B66718">
        <w:tc>
          <w:tcPr>
            <w:tcW w:w="3003" w:type="dxa"/>
          </w:tcPr>
          <w:p w14:paraId="53A44BD3" w14:textId="77777777" w:rsidR="004C0F6B" w:rsidRDefault="004C0F6B" w:rsidP="00B66718">
            <w:pPr>
              <w:spacing w:after="120" w:line="240" w:lineRule="auto"/>
            </w:pPr>
          </w:p>
        </w:tc>
        <w:tc>
          <w:tcPr>
            <w:tcW w:w="1954" w:type="dxa"/>
          </w:tcPr>
          <w:p w14:paraId="60FDCBB8" w14:textId="31BB31F2" w:rsidR="004C0F6B" w:rsidRDefault="004C0F6B" w:rsidP="00B66718">
            <w:pPr>
              <w:spacing w:after="120" w:line="240" w:lineRule="auto"/>
            </w:pPr>
            <w:r w:rsidRPr="00451648">
              <w:rPr>
                <w:rFonts w:ascii="Times New Roman" w:hAnsi="Times New Roman"/>
                <w:sz w:val="24"/>
                <w:szCs w:val="24"/>
              </w:rPr>
              <w:t xml:space="preserve">Marital Status </w:t>
            </w:r>
          </w:p>
        </w:tc>
        <w:tc>
          <w:tcPr>
            <w:tcW w:w="4053" w:type="dxa"/>
          </w:tcPr>
          <w:p w14:paraId="037D4B88" w14:textId="6EEF1419" w:rsidR="004C0F6B" w:rsidRPr="004C0F6B" w:rsidRDefault="004C0F6B" w:rsidP="00B66718">
            <w:pPr>
              <w:spacing w:after="120" w:line="240" w:lineRule="auto"/>
              <w:rPr>
                <w:rFonts w:ascii="Times New Roman" w:hAnsi="Times New Roman"/>
                <w:sz w:val="24"/>
              </w:rPr>
            </w:pPr>
            <w:r w:rsidRPr="004C0F6B">
              <w:rPr>
                <w:rFonts w:ascii="Times New Roman" w:hAnsi="Times New Roman"/>
                <w:sz w:val="24"/>
              </w:rPr>
              <w:t>Married</w:t>
            </w:r>
          </w:p>
        </w:tc>
      </w:tr>
      <w:tr w:rsidR="004C0F6B" w14:paraId="3295D109" w14:textId="77777777" w:rsidTr="00B66718">
        <w:tc>
          <w:tcPr>
            <w:tcW w:w="3003" w:type="dxa"/>
          </w:tcPr>
          <w:p w14:paraId="11D2D7D0" w14:textId="7D232DC2" w:rsidR="004C0F6B" w:rsidRDefault="00857009" w:rsidP="00B66718">
            <w:pPr>
              <w:spacing w:after="120" w:line="240" w:lineRule="auto"/>
            </w:pPr>
            <w:r>
              <w:rPr>
                <w:noProof/>
              </w:rPr>
              <mc:AlternateContent>
                <mc:Choice Requires="wps">
                  <w:drawing>
                    <wp:anchor distT="0" distB="0" distL="114300" distR="114300" simplePos="0" relativeHeight="251664384" behindDoc="0" locked="0" layoutInCell="1" allowOverlap="1" wp14:anchorId="35A69D31" wp14:editId="47EBACB6">
                      <wp:simplePos x="0" y="0"/>
                      <wp:positionH relativeFrom="column">
                        <wp:posOffset>-68580</wp:posOffset>
                      </wp:positionH>
                      <wp:positionV relativeFrom="paragraph">
                        <wp:posOffset>203143</wp:posOffset>
                      </wp:positionV>
                      <wp:extent cx="1808328" cy="313055"/>
                      <wp:effectExtent l="0" t="0" r="0" b="4445"/>
                      <wp:wrapNone/>
                      <wp:docPr id="3" name="Rounded Rectangle 3"/>
                      <wp:cNvGraphicFramePr/>
                      <a:graphic xmlns:a="http://schemas.openxmlformats.org/drawingml/2006/main">
                        <a:graphicData uri="http://schemas.microsoft.com/office/word/2010/wordprocessingShape">
                          <wps:wsp>
                            <wps:cNvSpPr/>
                            <wps:spPr>
                              <a:xfrm>
                                <a:off x="0" y="0"/>
                                <a:ext cx="1808328" cy="313055"/>
                              </a:xfrm>
                              <a:prstGeom prst="roundRect">
                                <a:avLst/>
                              </a:prstGeom>
                              <a:solidFill>
                                <a:srgbClr val="469DA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977C6" w14:textId="55D547B1" w:rsidR="004C0F6B" w:rsidRPr="004C0F6B" w:rsidRDefault="004C0F6B" w:rsidP="004C0F6B">
                                  <w:pPr>
                                    <w:rPr>
                                      <w:rFonts w:ascii="Times New Roman" w:hAnsi="Times New Roman"/>
                                      <w:b/>
                                      <w:color w:val="FFFFFF" w:themeColor="background1"/>
                                      <w:sz w:val="24"/>
                                      <w:lang w:val="en-US"/>
                                    </w:rPr>
                                  </w:pPr>
                                  <w:r>
                                    <w:rPr>
                                      <w:rFonts w:ascii="Times New Roman" w:hAnsi="Times New Roman"/>
                                      <w:b/>
                                      <w:color w:val="FFFFFF" w:themeColor="background1"/>
                                      <w:sz w:val="24"/>
                                      <w:lang w:val="en-US"/>
                                    </w:rPr>
                                    <w:t>Education</w:t>
                                  </w:r>
                                  <w:r w:rsidRPr="004C0F6B">
                                    <w:rPr>
                                      <w:rFonts w:ascii="Times New Roman" w:hAnsi="Times New Roman"/>
                                      <w:b/>
                                      <w:color w:val="FFFFFF" w:themeColor="background1"/>
                                      <w:sz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A69D31" id="Rounded Rectangle 3" o:spid="_x0000_s1027" style="position:absolute;margin-left:-5.4pt;margin-top:16pt;width:142.4pt;height:2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" fillcolor="#469dab" stroked="f" strokeweight="1pt">
                      <v:stroke joinstyle="miter"/>
                      <v:textbox>
                        <w:txbxContent>
                          <w:p w14:paraId="2ED977C6" w14:textId="55D547B1" w:rsidR="004C0F6B" w:rsidRPr="004C0F6B" w:rsidRDefault="004C0F6B" w:rsidP="004C0F6B">
                            <w:pPr>
                              <w:rPr>
                                <w:rFonts w:ascii="Times New Roman" w:hAnsi="Times New Roman"/>
                                <w:b/>
                                <w:color w:val="FFFFFF" w:themeColor="background1"/>
                                <w:sz w:val="24"/>
                                <w:lang w:val="en-US"/>
                              </w:rPr>
                            </w:pPr>
                            <w:r>
                              <w:rPr>
                                <w:rFonts w:ascii="Times New Roman" w:hAnsi="Times New Roman"/>
                                <w:b/>
                                <w:color w:val="FFFFFF" w:themeColor="background1"/>
                                <w:sz w:val="24"/>
                                <w:lang w:val="en-US"/>
                              </w:rPr>
                              <w:t>Education</w:t>
                            </w:r>
                            <w:r w:rsidRPr="004C0F6B">
                              <w:rPr>
                                <w:rFonts w:ascii="Times New Roman" w:hAnsi="Times New Roman"/>
                                <w:b/>
                                <w:color w:val="FFFFFF" w:themeColor="background1"/>
                                <w:sz w:val="24"/>
                                <w:lang w:val="en-US"/>
                              </w:rPr>
                              <w:t>:</w:t>
                            </w:r>
                          </w:p>
                        </w:txbxContent>
                      </v:textbox>
                    </v:roundrect>
                  </w:pict>
                </mc:Fallback>
              </mc:AlternateContent>
            </w:r>
          </w:p>
        </w:tc>
        <w:tc>
          <w:tcPr>
            <w:tcW w:w="1954" w:type="dxa"/>
          </w:tcPr>
          <w:p w14:paraId="60ADF458" w14:textId="7577E940" w:rsidR="004C0F6B" w:rsidRDefault="004C0F6B" w:rsidP="00B66718">
            <w:pPr>
              <w:spacing w:after="120" w:line="240" w:lineRule="auto"/>
            </w:pPr>
            <w:r w:rsidRPr="00451648">
              <w:rPr>
                <w:rFonts w:ascii="Times New Roman" w:hAnsi="Times New Roman"/>
                <w:sz w:val="24"/>
                <w:szCs w:val="24"/>
              </w:rPr>
              <w:t xml:space="preserve">Language Known </w:t>
            </w:r>
          </w:p>
        </w:tc>
        <w:tc>
          <w:tcPr>
            <w:tcW w:w="4053" w:type="dxa"/>
          </w:tcPr>
          <w:p w14:paraId="0C83AD23" w14:textId="143C4260" w:rsidR="004C0F6B" w:rsidRDefault="004C0F6B" w:rsidP="00B66718">
            <w:pPr>
              <w:spacing w:after="120" w:line="240" w:lineRule="auto"/>
            </w:pPr>
            <w:r w:rsidRPr="00451648">
              <w:rPr>
                <w:rFonts w:ascii="Times New Roman" w:hAnsi="Times New Roman"/>
                <w:sz w:val="24"/>
                <w:szCs w:val="24"/>
              </w:rPr>
              <w:t>English, Hindi, Telugu, Tamil</w:t>
            </w:r>
          </w:p>
        </w:tc>
      </w:tr>
      <w:tr w:rsidR="004C0F6B" w14:paraId="4D01877C" w14:textId="77777777" w:rsidTr="00B66718">
        <w:tc>
          <w:tcPr>
            <w:tcW w:w="3003" w:type="dxa"/>
          </w:tcPr>
          <w:p w14:paraId="38811E63" w14:textId="39B558F9" w:rsidR="004C0F6B" w:rsidRDefault="004C0F6B" w:rsidP="00B66718">
            <w:pPr>
              <w:spacing w:after="120" w:line="240" w:lineRule="auto"/>
            </w:pPr>
          </w:p>
        </w:tc>
        <w:tc>
          <w:tcPr>
            <w:tcW w:w="1954" w:type="dxa"/>
          </w:tcPr>
          <w:p w14:paraId="4C7786D1" w14:textId="77777777" w:rsidR="004C0F6B" w:rsidRDefault="004C0F6B" w:rsidP="00B66718">
            <w:pPr>
              <w:spacing w:after="120" w:line="240" w:lineRule="auto"/>
            </w:pPr>
          </w:p>
        </w:tc>
        <w:tc>
          <w:tcPr>
            <w:tcW w:w="4053" w:type="dxa"/>
          </w:tcPr>
          <w:p w14:paraId="207BEB60" w14:textId="77777777" w:rsidR="004C0F6B" w:rsidRDefault="004C0F6B" w:rsidP="00B66718">
            <w:pPr>
              <w:spacing w:after="120" w:line="240" w:lineRule="auto"/>
            </w:pPr>
          </w:p>
        </w:tc>
      </w:tr>
    </w:tbl>
    <w:p w14:paraId="2CBBF536" w14:textId="77777777" w:rsidR="00B66718" w:rsidRDefault="00B66718" w:rsidP="00B66718">
      <w:pPr>
        <w:shd w:val="clear" w:color="auto" w:fill="AEAEAE"/>
        <w:autoSpaceDE w:val="0"/>
        <w:autoSpaceDN w:val="0"/>
        <w:adjustRightInd w:val="0"/>
        <w:spacing w:after="0" w:line="320" w:lineRule="atLeast"/>
        <w:ind w:left="2880" w:firstLine="720"/>
        <w:rPr>
          <w:rFonts w:ascii="Times New Roman" w:hAnsi="Times New Roman"/>
          <w:b/>
          <w:bCs/>
          <w:sz w:val="24"/>
          <w:szCs w:val="24"/>
        </w:rPr>
      </w:pPr>
      <w:r>
        <w:rPr>
          <w:rFonts w:ascii="Times New Roman" w:hAnsi="Times New Roman"/>
          <w:b/>
          <w:bCs/>
          <w:sz w:val="24"/>
          <w:szCs w:val="24"/>
        </w:rPr>
        <w:t>2009-</w:t>
      </w:r>
      <w:r>
        <w:rPr>
          <w:rFonts w:ascii="Times New Roman" w:hAnsi="Times New Roman" w:hint="eastAsia"/>
          <w:b/>
          <w:bCs/>
          <w:sz w:val="24"/>
          <w:szCs w:val="24"/>
        </w:rPr>
        <w:t>2017</w:t>
      </w:r>
    </w:p>
    <w:p w14:paraId="41BAE605" w14:textId="77777777" w:rsidR="00B66718" w:rsidRPr="00ED6EFA" w:rsidRDefault="00B66718" w:rsidP="00B66718">
      <w:pPr>
        <w:autoSpaceDE w:val="0"/>
        <w:autoSpaceDN w:val="0"/>
        <w:adjustRightInd w:val="0"/>
        <w:spacing w:after="0" w:line="320" w:lineRule="atLeast"/>
        <w:ind w:left="3600"/>
        <w:jc w:val="both"/>
        <w:rPr>
          <w:rFonts w:ascii="Times New Roman" w:hAnsi="Times New Roman"/>
          <w:sz w:val="24"/>
          <w:szCs w:val="24"/>
        </w:rPr>
      </w:pPr>
      <w:r>
        <w:rPr>
          <w:rFonts w:ascii="Times New Roman" w:hAnsi="Times New Roman"/>
          <w:sz w:val="24"/>
          <w:szCs w:val="24"/>
        </w:rPr>
        <w:t xml:space="preserve">Ph. D. with Professor K. Ganesh </w:t>
      </w:r>
      <w:proofErr w:type="spellStart"/>
      <w:r>
        <w:rPr>
          <w:rFonts w:ascii="Times New Roman" w:hAnsi="Times New Roman"/>
          <w:sz w:val="24"/>
          <w:szCs w:val="24"/>
        </w:rPr>
        <w:t>Babu</w:t>
      </w:r>
      <w:proofErr w:type="spellEnd"/>
      <w:r>
        <w:rPr>
          <w:rFonts w:ascii="Times New Roman" w:hAnsi="Times New Roman"/>
          <w:sz w:val="24"/>
          <w:szCs w:val="24"/>
        </w:rPr>
        <w:t xml:space="preserve">, Department of Ocean Engineering, Indian Institute of Technology Madras, Chennai, India. </w:t>
      </w:r>
      <w:r w:rsidRPr="00EA16DA">
        <w:rPr>
          <w:rFonts w:ascii="Times New Roman" w:hAnsi="Times New Roman"/>
          <w:i/>
          <w:sz w:val="24"/>
          <w:szCs w:val="24"/>
        </w:rPr>
        <w:t>Grade</w:t>
      </w:r>
      <w:r>
        <w:rPr>
          <w:rFonts w:ascii="Times New Roman" w:hAnsi="Times New Roman"/>
          <w:i/>
          <w:sz w:val="24"/>
          <w:szCs w:val="24"/>
        </w:rPr>
        <w:t>: CGPA 9.5</w:t>
      </w:r>
    </w:p>
    <w:p w14:paraId="3A1719A5" w14:textId="77777777" w:rsidR="00B66718" w:rsidRDefault="00B66718" w:rsidP="00B66718">
      <w:pPr>
        <w:shd w:val="clear" w:color="auto" w:fill="AEAEAE"/>
        <w:autoSpaceDE w:val="0"/>
        <w:autoSpaceDN w:val="0"/>
        <w:adjustRightInd w:val="0"/>
        <w:spacing w:after="0" w:line="320" w:lineRule="atLeast"/>
        <w:ind w:left="2880" w:firstLine="720"/>
        <w:rPr>
          <w:rFonts w:ascii="Times New Roman" w:hAnsi="Times New Roman"/>
          <w:b/>
          <w:bCs/>
          <w:sz w:val="24"/>
          <w:szCs w:val="24"/>
        </w:rPr>
      </w:pPr>
      <w:r>
        <w:rPr>
          <w:rFonts w:ascii="Times New Roman" w:hAnsi="Times New Roman"/>
          <w:b/>
          <w:bCs/>
          <w:sz w:val="24"/>
          <w:szCs w:val="24"/>
        </w:rPr>
        <w:t>2007-2009</w:t>
      </w:r>
    </w:p>
    <w:p w14:paraId="233FA1E4" w14:textId="77777777" w:rsidR="00B66718" w:rsidRDefault="00B66718" w:rsidP="00B66718">
      <w:pPr>
        <w:autoSpaceDE w:val="0"/>
        <w:autoSpaceDN w:val="0"/>
        <w:adjustRightInd w:val="0"/>
        <w:spacing w:after="0" w:line="320" w:lineRule="atLeast"/>
        <w:ind w:left="3600"/>
        <w:jc w:val="both"/>
        <w:rPr>
          <w:rFonts w:ascii="Times New Roman" w:hAnsi="Times New Roman"/>
          <w:sz w:val="24"/>
          <w:szCs w:val="24"/>
        </w:rPr>
      </w:pPr>
      <w:r>
        <w:rPr>
          <w:rFonts w:ascii="Times New Roman" w:hAnsi="Times New Roman"/>
          <w:sz w:val="24"/>
          <w:szCs w:val="24"/>
        </w:rPr>
        <w:t>M. Tech. in Offshore Structures, NIT Calicut, India</w:t>
      </w:r>
    </w:p>
    <w:p w14:paraId="5B325E3A" w14:textId="77777777" w:rsidR="00B66718" w:rsidRDefault="00B66718" w:rsidP="00B66718">
      <w:pPr>
        <w:autoSpaceDE w:val="0"/>
        <w:autoSpaceDN w:val="0"/>
        <w:adjustRightInd w:val="0"/>
        <w:spacing w:after="0" w:line="320" w:lineRule="atLeast"/>
        <w:ind w:left="2880" w:firstLine="720"/>
        <w:jc w:val="both"/>
        <w:rPr>
          <w:rFonts w:ascii="Times New Roman" w:hAnsi="Times New Roman"/>
          <w:i/>
          <w:iCs/>
          <w:sz w:val="24"/>
          <w:szCs w:val="24"/>
        </w:rPr>
      </w:pPr>
      <w:r>
        <w:rPr>
          <w:rFonts w:ascii="Times New Roman" w:hAnsi="Times New Roman"/>
          <w:i/>
          <w:iCs/>
          <w:sz w:val="24"/>
          <w:szCs w:val="24"/>
        </w:rPr>
        <w:t>Grade: CGPA 7.15</w:t>
      </w:r>
    </w:p>
    <w:p w14:paraId="3655ABF7" w14:textId="77777777" w:rsidR="00B66718" w:rsidRDefault="00B66718" w:rsidP="00B66718">
      <w:pPr>
        <w:shd w:val="clear" w:color="auto" w:fill="AEAEAE"/>
        <w:autoSpaceDE w:val="0"/>
        <w:autoSpaceDN w:val="0"/>
        <w:adjustRightInd w:val="0"/>
        <w:spacing w:after="0" w:line="320" w:lineRule="atLeast"/>
        <w:ind w:left="2880" w:firstLine="720"/>
        <w:rPr>
          <w:rFonts w:ascii="Times New Roman" w:hAnsi="Times New Roman"/>
          <w:b/>
          <w:bCs/>
          <w:sz w:val="24"/>
          <w:szCs w:val="24"/>
        </w:rPr>
      </w:pPr>
      <w:r>
        <w:rPr>
          <w:rFonts w:ascii="Times New Roman" w:hAnsi="Times New Roman"/>
          <w:b/>
          <w:bCs/>
          <w:sz w:val="24"/>
          <w:szCs w:val="24"/>
        </w:rPr>
        <w:t>2003-2007</w:t>
      </w:r>
    </w:p>
    <w:p w14:paraId="0FB2F4DB" w14:textId="77777777" w:rsidR="00B66718" w:rsidRDefault="00B66718" w:rsidP="00B66718">
      <w:pPr>
        <w:autoSpaceDE w:val="0"/>
        <w:autoSpaceDN w:val="0"/>
        <w:adjustRightInd w:val="0"/>
        <w:spacing w:after="0" w:line="320" w:lineRule="atLeast"/>
        <w:ind w:left="3600"/>
        <w:jc w:val="both"/>
        <w:rPr>
          <w:rFonts w:ascii="Times New Roman" w:hAnsi="Times New Roman"/>
          <w:sz w:val="24"/>
          <w:szCs w:val="24"/>
        </w:rPr>
      </w:pPr>
      <w:r>
        <w:rPr>
          <w:rFonts w:ascii="Times New Roman" w:hAnsi="Times New Roman"/>
          <w:sz w:val="24"/>
          <w:szCs w:val="24"/>
        </w:rPr>
        <w:t>B. Tech. in Civil Engineering, JNTU Hyderabad, GMRIT Engineering College, Andhra Pradesh, India</w:t>
      </w:r>
    </w:p>
    <w:p w14:paraId="5F682C08" w14:textId="77777777" w:rsidR="00B66718" w:rsidRDefault="00B66718" w:rsidP="00B66718">
      <w:pPr>
        <w:autoSpaceDE w:val="0"/>
        <w:autoSpaceDN w:val="0"/>
        <w:adjustRightInd w:val="0"/>
        <w:spacing w:after="0" w:line="320" w:lineRule="atLeast"/>
        <w:ind w:left="2880" w:firstLine="720"/>
        <w:jc w:val="both"/>
        <w:rPr>
          <w:rFonts w:ascii="Times New Roman" w:hAnsi="Times New Roman"/>
          <w:i/>
          <w:iCs/>
          <w:sz w:val="24"/>
          <w:szCs w:val="24"/>
        </w:rPr>
      </w:pPr>
      <w:r>
        <w:rPr>
          <w:rFonts w:ascii="Times New Roman" w:hAnsi="Times New Roman"/>
          <w:i/>
          <w:iCs/>
          <w:sz w:val="24"/>
          <w:szCs w:val="24"/>
        </w:rPr>
        <w:t>Grade: 1</w:t>
      </w:r>
      <w:r w:rsidRPr="009926E9">
        <w:rPr>
          <w:rFonts w:ascii="Times New Roman" w:hAnsi="Times New Roman"/>
          <w:i/>
          <w:iCs/>
          <w:sz w:val="24"/>
          <w:szCs w:val="24"/>
          <w:vertAlign w:val="superscript"/>
        </w:rPr>
        <w:t>st</w:t>
      </w:r>
      <w:r>
        <w:rPr>
          <w:rFonts w:ascii="Times New Roman" w:hAnsi="Times New Roman"/>
          <w:i/>
          <w:iCs/>
          <w:sz w:val="16"/>
          <w:szCs w:val="16"/>
        </w:rPr>
        <w:t xml:space="preserve"> </w:t>
      </w:r>
      <w:r>
        <w:rPr>
          <w:rFonts w:ascii="Times New Roman" w:hAnsi="Times New Roman"/>
          <w:i/>
          <w:iCs/>
          <w:sz w:val="24"/>
          <w:szCs w:val="24"/>
        </w:rPr>
        <w:t>class with 79 % marks</w:t>
      </w:r>
    </w:p>
    <w:p w14:paraId="3A6E0AC5" w14:textId="77777777" w:rsidR="00B66718" w:rsidRDefault="00B66718" w:rsidP="00B66718">
      <w:pPr>
        <w:shd w:val="clear" w:color="auto" w:fill="AEAEAE"/>
        <w:autoSpaceDE w:val="0"/>
        <w:autoSpaceDN w:val="0"/>
        <w:adjustRightInd w:val="0"/>
        <w:spacing w:after="0" w:line="320" w:lineRule="atLeast"/>
        <w:ind w:left="2880" w:firstLine="720"/>
        <w:rPr>
          <w:rFonts w:ascii="Times New Roman" w:hAnsi="Times New Roman"/>
          <w:b/>
          <w:bCs/>
          <w:sz w:val="24"/>
          <w:szCs w:val="24"/>
        </w:rPr>
      </w:pPr>
      <w:r>
        <w:rPr>
          <w:rFonts w:ascii="Times New Roman" w:hAnsi="Times New Roman"/>
          <w:b/>
          <w:bCs/>
          <w:sz w:val="24"/>
          <w:szCs w:val="24"/>
        </w:rPr>
        <w:t>2001-2003</w:t>
      </w:r>
    </w:p>
    <w:p w14:paraId="2A9FF592" w14:textId="77777777" w:rsidR="00B66718" w:rsidRDefault="00B66718" w:rsidP="00B66718">
      <w:pPr>
        <w:autoSpaceDE w:val="0"/>
        <w:autoSpaceDN w:val="0"/>
        <w:adjustRightInd w:val="0"/>
        <w:spacing w:after="0" w:line="320" w:lineRule="atLeast"/>
        <w:ind w:left="3600"/>
        <w:jc w:val="both"/>
        <w:rPr>
          <w:rFonts w:ascii="Times New Roman" w:hAnsi="Times New Roman"/>
          <w:sz w:val="24"/>
          <w:szCs w:val="24"/>
        </w:rPr>
      </w:pPr>
      <w:r>
        <w:rPr>
          <w:rFonts w:ascii="Times New Roman" w:hAnsi="Times New Roman"/>
          <w:sz w:val="24"/>
          <w:szCs w:val="24"/>
        </w:rPr>
        <w:t>Higher Secondary (10+2) from Board of Intermediate</w:t>
      </w:r>
    </w:p>
    <w:p w14:paraId="559C98E3" w14:textId="77777777" w:rsidR="00B66718" w:rsidRDefault="00B66718" w:rsidP="00B66718">
      <w:pPr>
        <w:autoSpaceDE w:val="0"/>
        <w:autoSpaceDN w:val="0"/>
        <w:adjustRightInd w:val="0"/>
        <w:spacing w:after="0" w:line="320" w:lineRule="atLeast"/>
        <w:ind w:left="3600"/>
        <w:jc w:val="both"/>
        <w:rPr>
          <w:rFonts w:ascii="Times New Roman" w:hAnsi="Times New Roman"/>
          <w:i/>
          <w:iCs/>
          <w:sz w:val="24"/>
          <w:szCs w:val="24"/>
        </w:rPr>
      </w:pPr>
      <w:r>
        <w:rPr>
          <w:rFonts w:ascii="Times New Roman" w:hAnsi="Times New Roman"/>
          <w:i/>
          <w:iCs/>
          <w:sz w:val="24"/>
          <w:szCs w:val="24"/>
        </w:rPr>
        <w:t xml:space="preserve"> Grade: 1</w:t>
      </w:r>
      <w:r w:rsidRPr="009926E9">
        <w:rPr>
          <w:rFonts w:ascii="Times New Roman" w:hAnsi="Times New Roman"/>
          <w:i/>
          <w:iCs/>
          <w:sz w:val="24"/>
          <w:szCs w:val="24"/>
          <w:vertAlign w:val="superscript"/>
        </w:rPr>
        <w:t>st</w:t>
      </w:r>
      <w:r>
        <w:rPr>
          <w:rFonts w:ascii="Times New Roman" w:hAnsi="Times New Roman"/>
          <w:i/>
          <w:iCs/>
          <w:sz w:val="16"/>
          <w:szCs w:val="16"/>
        </w:rPr>
        <w:t xml:space="preserve"> </w:t>
      </w:r>
      <w:r>
        <w:rPr>
          <w:rFonts w:ascii="Times New Roman" w:hAnsi="Times New Roman"/>
          <w:i/>
          <w:iCs/>
          <w:sz w:val="24"/>
          <w:szCs w:val="24"/>
        </w:rPr>
        <w:t>division with 82 % marks</w:t>
      </w:r>
    </w:p>
    <w:p w14:paraId="73A214CD" w14:textId="77777777" w:rsidR="00B66718" w:rsidRDefault="00B66718" w:rsidP="00B66718">
      <w:pPr>
        <w:shd w:val="clear" w:color="auto" w:fill="AEAEAE"/>
        <w:autoSpaceDE w:val="0"/>
        <w:autoSpaceDN w:val="0"/>
        <w:adjustRightInd w:val="0"/>
        <w:spacing w:after="0" w:line="320" w:lineRule="atLeast"/>
        <w:ind w:left="2880" w:firstLine="720"/>
        <w:rPr>
          <w:rFonts w:ascii="Times New Roman" w:hAnsi="Times New Roman"/>
          <w:b/>
          <w:bCs/>
          <w:sz w:val="24"/>
          <w:szCs w:val="24"/>
        </w:rPr>
      </w:pPr>
      <w:r>
        <w:rPr>
          <w:rFonts w:ascii="Times New Roman" w:hAnsi="Times New Roman"/>
          <w:b/>
          <w:bCs/>
          <w:sz w:val="24"/>
          <w:szCs w:val="24"/>
        </w:rPr>
        <w:t>2000-2001</w:t>
      </w:r>
    </w:p>
    <w:p w14:paraId="2C050299" w14:textId="77777777" w:rsidR="00B66718" w:rsidRDefault="00B66718" w:rsidP="00B66718">
      <w:pPr>
        <w:autoSpaceDE w:val="0"/>
        <w:autoSpaceDN w:val="0"/>
        <w:adjustRightInd w:val="0"/>
        <w:spacing w:after="0" w:line="320" w:lineRule="atLeast"/>
        <w:ind w:left="3600"/>
        <w:jc w:val="both"/>
        <w:rPr>
          <w:rFonts w:ascii="Times New Roman" w:hAnsi="Times New Roman"/>
          <w:sz w:val="24"/>
          <w:szCs w:val="24"/>
        </w:rPr>
      </w:pPr>
      <w:r>
        <w:rPr>
          <w:rFonts w:ascii="Times New Roman" w:hAnsi="Times New Roman"/>
          <w:sz w:val="24"/>
          <w:szCs w:val="24"/>
        </w:rPr>
        <w:t>Secondary (10</w:t>
      </w:r>
      <w:r w:rsidRPr="00E70405">
        <w:rPr>
          <w:rFonts w:ascii="Times New Roman" w:hAnsi="Times New Roman"/>
          <w:sz w:val="24"/>
          <w:szCs w:val="24"/>
          <w:vertAlign w:val="superscript"/>
        </w:rPr>
        <w:t>th</w:t>
      </w:r>
      <w:r>
        <w:rPr>
          <w:rFonts w:ascii="Times New Roman" w:hAnsi="Times New Roman"/>
          <w:sz w:val="24"/>
          <w:szCs w:val="24"/>
        </w:rPr>
        <w:t>) from Board of Secondary Education</w:t>
      </w:r>
    </w:p>
    <w:p w14:paraId="57416074" w14:textId="104DBB32" w:rsidR="00B66718" w:rsidRPr="00381870" w:rsidRDefault="00B66718" w:rsidP="00B66718">
      <w:pPr>
        <w:autoSpaceDE w:val="0"/>
        <w:autoSpaceDN w:val="0"/>
        <w:adjustRightInd w:val="0"/>
        <w:spacing w:after="0" w:line="320" w:lineRule="atLeast"/>
        <w:ind w:left="2880" w:firstLine="720"/>
        <w:jc w:val="both"/>
        <w:rPr>
          <w:rFonts w:ascii="Times New Roman" w:hAnsi="Times New Roman"/>
          <w:i/>
          <w:iCs/>
          <w:sz w:val="24"/>
          <w:szCs w:val="24"/>
        </w:rPr>
      </w:pPr>
      <w:r w:rsidRPr="009926E9">
        <w:rPr>
          <w:rFonts w:ascii="Times New Roman" w:hAnsi="Times New Roman"/>
          <w:i/>
          <w:iCs/>
          <w:sz w:val="24"/>
          <w:szCs w:val="24"/>
        </w:rPr>
        <w:t>Grade: 1</w:t>
      </w:r>
      <w:r w:rsidRPr="009926E9">
        <w:rPr>
          <w:rFonts w:ascii="Times New Roman" w:hAnsi="Times New Roman"/>
          <w:i/>
          <w:iCs/>
          <w:sz w:val="24"/>
          <w:szCs w:val="24"/>
          <w:vertAlign w:val="superscript"/>
        </w:rPr>
        <w:t>st</w:t>
      </w:r>
      <w:r w:rsidRPr="009926E9">
        <w:rPr>
          <w:rFonts w:ascii="Times New Roman" w:hAnsi="Times New Roman"/>
          <w:i/>
          <w:iCs/>
          <w:sz w:val="16"/>
          <w:szCs w:val="16"/>
        </w:rPr>
        <w:t xml:space="preserve"> </w:t>
      </w:r>
      <w:r w:rsidRPr="009926E9">
        <w:rPr>
          <w:rFonts w:ascii="Times New Roman" w:hAnsi="Times New Roman"/>
          <w:i/>
          <w:iCs/>
          <w:sz w:val="24"/>
          <w:szCs w:val="24"/>
        </w:rPr>
        <w:t xml:space="preserve">division with </w:t>
      </w:r>
      <w:r>
        <w:rPr>
          <w:rFonts w:ascii="Times New Roman" w:hAnsi="Times New Roman"/>
          <w:i/>
          <w:iCs/>
          <w:sz w:val="24"/>
          <w:szCs w:val="24"/>
        </w:rPr>
        <w:t>71 % marks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261"/>
        <w:gridCol w:w="4053"/>
      </w:tblGrid>
      <w:tr w:rsidR="00FC5A03" w14:paraId="5096F79D" w14:textId="77777777" w:rsidTr="00FC5A03">
        <w:trPr>
          <w:trHeight w:val="561"/>
        </w:trPr>
        <w:tc>
          <w:tcPr>
            <w:tcW w:w="1696" w:type="dxa"/>
          </w:tcPr>
          <w:p w14:paraId="5DF2B037" w14:textId="1C3A4F07" w:rsidR="00FC5A03" w:rsidRDefault="00FC5A03" w:rsidP="0052443C">
            <w:pPr>
              <w:spacing w:after="120" w:line="240" w:lineRule="auto"/>
            </w:pPr>
            <w:r>
              <w:rPr>
                <w:noProof/>
              </w:rPr>
              <mc:AlternateContent>
                <mc:Choice Requires="wps">
                  <w:drawing>
                    <wp:anchor distT="0" distB="0" distL="114300" distR="114300" simplePos="0" relativeHeight="251666432" behindDoc="0" locked="0" layoutInCell="1" allowOverlap="1" wp14:anchorId="65071FB2" wp14:editId="3735BE9D">
                      <wp:simplePos x="0" y="0"/>
                      <wp:positionH relativeFrom="column">
                        <wp:posOffset>-68580</wp:posOffset>
                      </wp:positionH>
                      <wp:positionV relativeFrom="paragraph">
                        <wp:posOffset>3402</wp:posOffset>
                      </wp:positionV>
                      <wp:extent cx="1896110" cy="313359"/>
                      <wp:effectExtent l="0" t="0" r="0" b="4445"/>
                      <wp:wrapNone/>
                      <wp:docPr id="4" name="Rounded Rectangle 4"/>
                      <wp:cNvGraphicFramePr/>
                      <a:graphic xmlns:a="http://schemas.openxmlformats.org/drawingml/2006/main">
                        <a:graphicData uri="http://schemas.microsoft.com/office/word/2010/wordprocessingShape">
                          <wps:wsp>
                            <wps:cNvSpPr/>
                            <wps:spPr>
                              <a:xfrm>
                                <a:off x="0" y="0"/>
                                <a:ext cx="1896110" cy="313359"/>
                              </a:xfrm>
                              <a:prstGeom prst="roundRect">
                                <a:avLst/>
                              </a:prstGeom>
                              <a:solidFill>
                                <a:srgbClr val="469DA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F8D3F0" w14:textId="32FF4F31" w:rsidR="00FC5A03" w:rsidRPr="004C0F6B" w:rsidRDefault="003807D7" w:rsidP="00FC5A03">
                                  <w:pPr>
                                    <w:rPr>
                                      <w:rFonts w:ascii="Times New Roman" w:hAnsi="Times New Roman"/>
                                      <w:b/>
                                      <w:color w:val="FFFFFF" w:themeColor="background1"/>
                                      <w:sz w:val="24"/>
                                      <w:lang w:val="en-US"/>
                                    </w:rPr>
                                  </w:pPr>
                                  <w:r>
                                    <w:rPr>
                                      <w:rFonts w:ascii="Times New Roman" w:hAnsi="Times New Roman"/>
                                      <w:b/>
                                      <w:color w:val="FFFFFF" w:themeColor="background1"/>
                                      <w:sz w:val="24"/>
                                      <w:lang w:val="en-US"/>
                                    </w:rPr>
                                    <w:t>Research Experience</w:t>
                                  </w:r>
                                  <w:r w:rsidR="00FC5A03" w:rsidRPr="004C0F6B">
                                    <w:rPr>
                                      <w:rFonts w:ascii="Times New Roman" w:hAnsi="Times New Roman"/>
                                      <w:b/>
                                      <w:color w:val="FFFFFF" w:themeColor="background1"/>
                                      <w:sz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071FB2" id="Rounded Rectangle 4" o:spid="_x0000_s1028" style="position:absolute;margin-left:-5.4pt;margin-top:.25pt;width:149.3pt;height:2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" fillcolor="#469dab" stroked="f" strokeweight="1pt">
                      <v:stroke joinstyle="miter"/>
                      <v:textbox>
                        <w:txbxContent>
                          <w:p w14:paraId="1FF8D3F0" w14:textId="32FF4F31" w:rsidR="00FC5A03" w:rsidRPr="004C0F6B" w:rsidRDefault="003807D7" w:rsidP="00FC5A03">
                            <w:pPr>
                              <w:rPr>
                                <w:rFonts w:ascii="Times New Roman" w:hAnsi="Times New Roman"/>
                                <w:b/>
                                <w:color w:val="FFFFFF" w:themeColor="background1"/>
                                <w:sz w:val="24"/>
                                <w:lang w:val="en-US"/>
                              </w:rPr>
                            </w:pPr>
                            <w:r>
                              <w:rPr>
                                <w:rFonts w:ascii="Times New Roman" w:hAnsi="Times New Roman"/>
                                <w:b/>
                                <w:color w:val="FFFFFF" w:themeColor="background1"/>
                                <w:sz w:val="24"/>
                                <w:lang w:val="en-US"/>
                              </w:rPr>
                              <w:t>Research Experience</w:t>
                            </w:r>
                            <w:r w:rsidR="00FC5A03" w:rsidRPr="004C0F6B">
                              <w:rPr>
                                <w:rFonts w:ascii="Times New Roman" w:hAnsi="Times New Roman"/>
                                <w:b/>
                                <w:color w:val="FFFFFF" w:themeColor="background1"/>
                                <w:sz w:val="24"/>
                                <w:lang w:val="en-US"/>
                              </w:rPr>
                              <w:t>:</w:t>
                            </w:r>
                          </w:p>
                        </w:txbxContent>
                      </v:textbox>
                    </v:roundrect>
                  </w:pict>
                </mc:Fallback>
              </mc:AlternateContent>
            </w:r>
          </w:p>
        </w:tc>
        <w:tc>
          <w:tcPr>
            <w:tcW w:w="3261" w:type="dxa"/>
          </w:tcPr>
          <w:p w14:paraId="425F2438" w14:textId="77777777" w:rsidR="00FC5A03" w:rsidRDefault="00FC5A03" w:rsidP="0052443C">
            <w:pPr>
              <w:spacing w:after="120" w:line="240" w:lineRule="auto"/>
            </w:pPr>
          </w:p>
        </w:tc>
        <w:tc>
          <w:tcPr>
            <w:tcW w:w="4053" w:type="dxa"/>
          </w:tcPr>
          <w:p w14:paraId="56FD5AF3" w14:textId="77777777" w:rsidR="00FC5A03" w:rsidRDefault="00FC5A03" w:rsidP="0052443C">
            <w:pPr>
              <w:spacing w:after="120" w:line="240" w:lineRule="auto"/>
            </w:pPr>
          </w:p>
        </w:tc>
      </w:tr>
      <w:tr w:rsidR="00FC5A03" w14:paraId="4FEA2292" w14:textId="77777777" w:rsidTr="00FC5A03">
        <w:tc>
          <w:tcPr>
            <w:tcW w:w="1696" w:type="dxa"/>
          </w:tcPr>
          <w:p w14:paraId="03DD8E40" w14:textId="77777777" w:rsidR="00FC5A03" w:rsidRDefault="00FC5A03" w:rsidP="00FC5A03">
            <w:pPr>
              <w:autoSpaceDE w:val="0"/>
              <w:autoSpaceDN w:val="0"/>
              <w:adjustRightInd w:val="0"/>
              <w:spacing w:after="0" w:line="320" w:lineRule="atLeast"/>
              <w:jc w:val="both"/>
              <w:rPr>
                <w:rFonts w:ascii="Times New Roman" w:hAnsi="Times New Roman"/>
                <w:b/>
                <w:bCs/>
                <w:sz w:val="24"/>
                <w:szCs w:val="24"/>
              </w:rPr>
            </w:pPr>
            <w:r>
              <w:rPr>
                <w:rFonts w:ascii="Times New Roman" w:hAnsi="Times New Roman"/>
                <w:b/>
                <w:bCs/>
                <w:sz w:val="24"/>
                <w:szCs w:val="24"/>
              </w:rPr>
              <w:t>2018-2020</w:t>
            </w:r>
          </w:p>
          <w:p w14:paraId="4AA62BFC" w14:textId="6FAB5DCC" w:rsidR="00FC5A03" w:rsidRDefault="00FC5A03" w:rsidP="0052443C">
            <w:pPr>
              <w:spacing w:after="120" w:line="240" w:lineRule="auto"/>
            </w:pPr>
          </w:p>
        </w:tc>
        <w:tc>
          <w:tcPr>
            <w:tcW w:w="7314" w:type="dxa"/>
            <w:gridSpan w:val="2"/>
          </w:tcPr>
          <w:p w14:paraId="6FB6171D" w14:textId="77777777" w:rsidR="00FC5A03" w:rsidRDefault="00FC5A03" w:rsidP="00FC5A03">
            <w:pPr>
              <w:autoSpaceDE w:val="0"/>
              <w:autoSpaceDN w:val="0"/>
              <w:adjustRightInd w:val="0"/>
              <w:spacing w:after="0" w:line="320" w:lineRule="atLeast"/>
              <w:jc w:val="both"/>
              <w:rPr>
                <w:rFonts w:ascii="Times New Roman" w:hAnsi="Times New Roman"/>
                <w:bCs/>
                <w:sz w:val="24"/>
                <w:szCs w:val="24"/>
              </w:rPr>
            </w:pPr>
            <w:r>
              <w:rPr>
                <w:rFonts w:ascii="Times New Roman" w:hAnsi="Times New Roman"/>
                <w:bCs/>
                <w:sz w:val="24"/>
                <w:szCs w:val="24"/>
              </w:rPr>
              <w:t xml:space="preserve">Research assistant (Post-Doctoral Research) at the University of Quebec, ETS College, Montreal, Canada. </w:t>
            </w:r>
          </w:p>
          <w:p w14:paraId="37A1A427" w14:textId="77777777" w:rsidR="00FC5A03" w:rsidRPr="00AB7ED1" w:rsidRDefault="00FC5A03" w:rsidP="00FC5A03">
            <w:pPr>
              <w:autoSpaceDE w:val="0"/>
              <w:autoSpaceDN w:val="0"/>
              <w:adjustRightInd w:val="0"/>
              <w:spacing w:after="0" w:line="320" w:lineRule="atLeast"/>
              <w:jc w:val="both"/>
              <w:rPr>
                <w:rFonts w:ascii="Times New Roman" w:hAnsi="Times New Roman"/>
                <w:i/>
                <w:sz w:val="24"/>
                <w:szCs w:val="24"/>
              </w:rPr>
            </w:pPr>
            <w:r w:rsidRPr="00AB7ED1">
              <w:rPr>
                <w:rFonts w:ascii="Times New Roman" w:hAnsi="Times New Roman"/>
                <w:b/>
                <w:sz w:val="24"/>
                <w:szCs w:val="24"/>
              </w:rPr>
              <w:t>Research area:</w:t>
            </w:r>
            <w:r>
              <w:rPr>
                <w:rFonts w:ascii="Times New Roman" w:hAnsi="Times New Roman"/>
                <w:bCs/>
                <w:sz w:val="24"/>
                <w:szCs w:val="24"/>
              </w:rPr>
              <w:t xml:space="preserve"> </w:t>
            </w:r>
            <w:r w:rsidRPr="00AB7ED1">
              <w:rPr>
                <w:rFonts w:ascii="Times New Roman" w:hAnsi="Times New Roman"/>
                <w:i/>
                <w:sz w:val="24"/>
                <w:szCs w:val="24"/>
              </w:rPr>
              <w:t xml:space="preserve">Hydration </w:t>
            </w:r>
            <w:r>
              <w:rPr>
                <w:rFonts w:ascii="Times New Roman" w:hAnsi="Times New Roman"/>
                <w:i/>
                <w:sz w:val="24"/>
                <w:szCs w:val="24"/>
              </w:rPr>
              <w:t xml:space="preserve">and </w:t>
            </w:r>
            <w:r w:rsidRPr="00AB7ED1">
              <w:rPr>
                <w:rFonts w:ascii="Times New Roman" w:hAnsi="Times New Roman"/>
                <w:i/>
                <w:sz w:val="24"/>
                <w:szCs w:val="24"/>
              </w:rPr>
              <w:t xml:space="preserve">corrosion characteristics of </w:t>
            </w:r>
            <w:proofErr w:type="spellStart"/>
            <w:r w:rsidRPr="00AB7ED1">
              <w:rPr>
                <w:rFonts w:ascii="Times New Roman" w:hAnsi="Times New Roman"/>
                <w:i/>
                <w:sz w:val="24"/>
                <w:szCs w:val="24"/>
              </w:rPr>
              <w:t>nano</w:t>
            </w:r>
            <w:proofErr w:type="spellEnd"/>
            <w:r w:rsidRPr="00AB7ED1">
              <w:rPr>
                <w:rFonts w:ascii="Times New Roman" w:hAnsi="Times New Roman"/>
                <w:i/>
                <w:sz w:val="24"/>
                <w:szCs w:val="24"/>
              </w:rPr>
              <w:t xml:space="preserve">-modified cementitious composites </w:t>
            </w:r>
          </w:p>
          <w:p w14:paraId="5E17BE3D" w14:textId="49666A73" w:rsidR="00FC5A03" w:rsidRPr="00FC5A03" w:rsidRDefault="00FC5A03" w:rsidP="00FC5A03">
            <w:pPr>
              <w:autoSpaceDE w:val="0"/>
              <w:autoSpaceDN w:val="0"/>
              <w:adjustRightInd w:val="0"/>
              <w:spacing w:after="0" w:line="320" w:lineRule="atLeast"/>
              <w:jc w:val="both"/>
              <w:rPr>
                <w:rFonts w:ascii="Times New Roman" w:hAnsi="Times New Roman"/>
                <w:i/>
                <w:sz w:val="24"/>
                <w:szCs w:val="24"/>
              </w:rPr>
            </w:pPr>
            <w:r w:rsidRPr="00AB7ED1">
              <w:rPr>
                <w:rFonts w:ascii="Times New Roman" w:hAnsi="Times New Roman"/>
                <w:i/>
                <w:sz w:val="24"/>
                <w:szCs w:val="24"/>
              </w:rPr>
              <w:t xml:space="preserve">(Graphene and </w:t>
            </w:r>
            <w:proofErr w:type="spellStart"/>
            <w:r w:rsidRPr="00AB7ED1">
              <w:rPr>
                <w:rFonts w:ascii="Times New Roman" w:hAnsi="Times New Roman"/>
                <w:i/>
                <w:sz w:val="24"/>
                <w:szCs w:val="24"/>
              </w:rPr>
              <w:t>Borophene</w:t>
            </w:r>
            <w:proofErr w:type="spellEnd"/>
            <w:r>
              <w:rPr>
                <w:rFonts w:ascii="Times New Roman" w:hAnsi="Times New Roman"/>
                <w:i/>
                <w:sz w:val="24"/>
                <w:szCs w:val="24"/>
              </w:rPr>
              <w:t>-</w:t>
            </w:r>
            <w:r w:rsidRPr="00AB7ED1">
              <w:rPr>
                <w:rFonts w:ascii="Times New Roman" w:hAnsi="Times New Roman"/>
                <w:i/>
                <w:sz w:val="24"/>
                <w:szCs w:val="24"/>
              </w:rPr>
              <w:t>based materials)</w:t>
            </w:r>
            <w:r>
              <w:rPr>
                <w:rFonts w:ascii="Times New Roman" w:hAnsi="Times New Roman"/>
                <w:i/>
                <w:sz w:val="24"/>
                <w:szCs w:val="24"/>
              </w:rPr>
              <w:t>.</w:t>
            </w:r>
          </w:p>
        </w:tc>
      </w:tr>
      <w:tr w:rsidR="00FC5A03" w14:paraId="1654D140" w14:textId="77777777" w:rsidTr="00FC5A03">
        <w:tc>
          <w:tcPr>
            <w:tcW w:w="1696" w:type="dxa"/>
          </w:tcPr>
          <w:p w14:paraId="41625F7C" w14:textId="77777777" w:rsidR="00FC5A03" w:rsidRDefault="00FC5A03" w:rsidP="00FC5A03">
            <w:pPr>
              <w:autoSpaceDE w:val="0"/>
              <w:autoSpaceDN w:val="0"/>
              <w:adjustRightInd w:val="0"/>
              <w:spacing w:after="0" w:line="320" w:lineRule="atLeast"/>
              <w:rPr>
                <w:rFonts w:ascii="Times New Roman" w:hAnsi="Times New Roman"/>
                <w:b/>
                <w:bCs/>
                <w:sz w:val="24"/>
                <w:szCs w:val="24"/>
              </w:rPr>
            </w:pPr>
            <w:r>
              <w:rPr>
                <w:rFonts w:ascii="Times New Roman" w:hAnsi="Times New Roman"/>
                <w:b/>
                <w:bCs/>
                <w:sz w:val="24"/>
                <w:szCs w:val="24"/>
              </w:rPr>
              <w:lastRenderedPageBreak/>
              <w:t>2010–2018</w:t>
            </w:r>
          </w:p>
          <w:p w14:paraId="643D10E8" w14:textId="77777777" w:rsidR="00FC5A03" w:rsidRDefault="00FC5A03" w:rsidP="0052443C">
            <w:pPr>
              <w:spacing w:after="120" w:line="240" w:lineRule="auto"/>
            </w:pPr>
          </w:p>
        </w:tc>
        <w:tc>
          <w:tcPr>
            <w:tcW w:w="7314" w:type="dxa"/>
            <w:gridSpan w:val="2"/>
          </w:tcPr>
          <w:p w14:paraId="78221990" w14:textId="77777777" w:rsidR="00FC5A03" w:rsidRDefault="00FC5A03" w:rsidP="00FC5A03">
            <w:pPr>
              <w:tabs>
                <w:tab w:val="left" w:pos="180"/>
                <w:tab w:val="left" w:pos="360"/>
              </w:tabs>
              <w:autoSpaceDE w:val="0"/>
              <w:autoSpaceDN w:val="0"/>
              <w:adjustRightInd w:val="0"/>
              <w:spacing w:after="0" w:line="320" w:lineRule="atLeast"/>
              <w:jc w:val="both"/>
              <w:rPr>
                <w:rFonts w:ascii="Times New Roman" w:hAnsi="Times New Roman"/>
                <w:sz w:val="24"/>
                <w:szCs w:val="24"/>
              </w:rPr>
            </w:pPr>
            <w:r>
              <w:rPr>
                <w:rFonts w:ascii="Times New Roman" w:hAnsi="Times New Roman"/>
                <w:sz w:val="24"/>
                <w:szCs w:val="24"/>
              </w:rPr>
              <w:t xml:space="preserve">Doctoral research with Professor K. Ganesh </w:t>
            </w:r>
            <w:proofErr w:type="spellStart"/>
            <w:r>
              <w:rPr>
                <w:rFonts w:ascii="Times New Roman" w:hAnsi="Times New Roman"/>
                <w:sz w:val="24"/>
                <w:szCs w:val="24"/>
              </w:rPr>
              <w:t>Babu</w:t>
            </w:r>
            <w:proofErr w:type="spellEnd"/>
            <w:r>
              <w:rPr>
                <w:rFonts w:ascii="Times New Roman" w:hAnsi="Times New Roman"/>
                <w:sz w:val="24"/>
                <w:szCs w:val="24"/>
              </w:rPr>
              <w:t xml:space="preserve">, Department of Ocean Engineering, Indian Institute of Technology Madras, Chennai, India. </w:t>
            </w:r>
          </w:p>
          <w:p w14:paraId="467F2254" w14:textId="42D23F33" w:rsidR="00FC5A03" w:rsidRPr="00FC5A03" w:rsidRDefault="00FC5A03" w:rsidP="00FC5A03">
            <w:pPr>
              <w:tabs>
                <w:tab w:val="left" w:pos="180"/>
                <w:tab w:val="left" w:pos="360"/>
              </w:tabs>
              <w:autoSpaceDE w:val="0"/>
              <w:autoSpaceDN w:val="0"/>
              <w:adjustRightInd w:val="0"/>
              <w:spacing w:after="0" w:line="320" w:lineRule="atLeast"/>
              <w:jc w:val="both"/>
              <w:rPr>
                <w:rFonts w:ascii="Times New Roman" w:hAnsi="Times New Roman"/>
                <w:sz w:val="24"/>
                <w:szCs w:val="24"/>
              </w:rPr>
            </w:pPr>
            <w:r w:rsidRPr="00FE14F7">
              <w:rPr>
                <w:rFonts w:ascii="Times New Roman" w:hAnsi="Times New Roman"/>
                <w:b/>
                <w:sz w:val="24"/>
                <w:szCs w:val="24"/>
              </w:rPr>
              <w:t>Thesis titled</w:t>
            </w:r>
            <w:r>
              <w:rPr>
                <w:rFonts w:ascii="Times New Roman" w:hAnsi="Times New Roman"/>
                <w:sz w:val="24"/>
                <w:szCs w:val="24"/>
              </w:rPr>
              <w:t xml:space="preserve">: </w:t>
            </w:r>
            <w:r w:rsidRPr="00643C6C">
              <w:rPr>
                <w:rFonts w:ascii="Times New Roman" w:hAnsi="Times New Roman"/>
                <w:sz w:val="24"/>
                <w:szCs w:val="24"/>
              </w:rPr>
              <w:t>“</w:t>
            </w:r>
            <w:r w:rsidRPr="00643C6C">
              <w:rPr>
                <w:rFonts w:ascii="Times New Roman" w:hAnsi="Times New Roman"/>
                <w:i/>
                <w:sz w:val="24"/>
                <w:szCs w:val="24"/>
              </w:rPr>
              <w:t xml:space="preserve">Fracture Characteristics of Polymer Modified Ultra </w:t>
            </w:r>
            <w:r>
              <w:rPr>
                <w:rFonts w:ascii="Times New Roman" w:hAnsi="Times New Roman"/>
                <w:i/>
                <w:sz w:val="24"/>
                <w:szCs w:val="24"/>
              </w:rPr>
              <w:t>High-Performance</w:t>
            </w:r>
            <w:r w:rsidRPr="00643C6C">
              <w:rPr>
                <w:rFonts w:ascii="Times New Roman" w:hAnsi="Times New Roman"/>
                <w:i/>
                <w:sz w:val="24"/>
                <w:szCs w:val="24"/>
              </w:rPr>
              <w:t xml:space="preserve"> Structural Composites </w:t>
            </w:r>
            <w:r w:rsidRPr="00643C6C">
              <w:rPr>
                <w:rFonts w:ascii="Times New Roman" w:hAnsi="Times New Roman"/>
                <w:sz w:val="24"/>
                <w:szCs w:val="24"/>
              </w:rPr>
              <w:t>”.</w:t>
            </w:r>
          </w:p>
        </w:tc>
      </w:tr>
      <w:tr w:rsidR="00FC5A03" w14:paraId="5BA585F0" w14:textId="77777777" w:rsidTr="00FC5A03">
        <w:tc>
          <w:tcPr>
            <w:tcW w:w="1696" w:type="dxa"/>
          </w:tcPr>
          <w:p w14:paraId="2B9AF30C" w14:textId="77777777" w:rsidR="00FC5A03" w:rsidRPr="00F31C18" w:rsidRDefault="00FC5A03" w:rsidP="00FC5A03">
            <w:pPr>
              <w:tabs>
                <w:tab w:val="left" w:pos="180"/>
                <w:tab w:val="left" w:pos="360"/>
              </w:tabs>
              <w:autoSpaceDE w:val="0"/>
              <w:autoSpaceDN w:val="0"/>
              <w:adjustRightInd w:val="0"/>
              <w:spacing w:after="0" w:line="320" w:lineRule="atLeast"/>
              <w:jc w:val="both"/>
              <w:rPr>
                <w:rFonts w:ascii="Times New Roman" w:hAnsi="Times New Roman"/>
                <w:b/>
                <w:sz w:val="24"/>
                <w:szCs w:val="24"/>
              </w:rPr>
            </w:pPr>
            <w:r w:rsidRPr="00F31C18">
              <w:rPr>
                <w:rFonts w:ascii="Times New Roman" w:hAnsi="Times New Roman"/>
                <w:b/>
                <w:sz w:val="24"/>
                <w:szCs w:val="24"/>
              </w:rPr>
              <w:t>200</w:t>
            </w:r>
            <w:r>
              <w:rPr>
                <w:rFonts w:ascii="Times New Roman" w:hAnsi="Times New Roman"/>
                <w:b/>
                <w:sz w:val="24"/>
                <w:szCs w:val="24"/>
              </w:rPr>
              <w:t>8</w:t>
            </w:r>
            <w:r w:rsidRPr="00F31C18">
              <w:rPr>
                <w:rFonts w:ascii="Times New Roman" w:hAnsi="Times New Roman"/>
                <w:b/>
                <w:sz w:val="24"/>
                <w:szCs w:val="24"/>
              </w:rPr>
              <w:t>–2009</w:t>
            </w:r>
          </w:p>
          <w:p w14:paraId="4EEC4AD5" w14:textId="77777777" w:rsidR="00FC5A03" w:rsidRDefault="00FC5A03" w:rsidP="0052443C">
            <w:pPr>
              <w:spacing w:after="120" w:line="240" w:lineRule="auto"/>
            </w:pPr>
          </w:p>
        </w:tc>
        <w:tc>
          <w:tcPr>
            <w:tcW w:w="7314" w:type="dxa"/>
            <w:gridSpan w:val="2"/>
          </w:tcPr>
          <w:p w14:paraId="5CA82D37" w14:textId="77777777" w:rsidR="00FC5A03" w:rsidRDefault="00FC5A03" w:rsidP="00FC5A03">
            <w:pPr>
              <w:tabs>
                <w:tab w:val="left" w:pos="180"/>
                <w:tab w:val="left" w:pos="360"/>
              </w:tabs>
              <w:autoSpaceDE w:val="0"/>
              <w:autoSpaceDN w:val="0"/>
              <w:adjustRightInd w:val="0"/>
              <w:spacing w:after="0" w:line="320" w:lineRule="atLeast"/>
              <w:jc w:val="both"/>
              <w:rPr>
                <w:rFonts w:ascii="Times New Roman" w:hAnsi="Times New Roman"/>
                <w:sz w:val="24"/>
                <w:szCs w:val="24"/>
              </w:rPr>
            </w:pPr>
            <w:r>
              <w:rPr>
                <w:rFonts w:ascii="Times New Roman" w:hAnsi="Times New Roman"/>
                <w:sz w:val="24"/>
                <w:szCs w:val="24"/>
              </w:rPr>
              <w:t xml:space="preserve">Project research with </w:t>
            </w:r>
            <w:proofErr w:type="spellStart"/>
            <w:r>
              <w:rPr>
                <w:rFonts w:ascii="Times New Roman" w:hAnsi="Times New Roman"/>
                <w:sz w:val="24"/>
                <w:szCs w:val="24"/>
              </w:rPr>
              <w:t>Prof.</w:t>
            </w:r>
            <w:proofErr w:type="spellEnd"/>
            <w:r>
              <w:rPr>
                <w:rFonts w:ascii="Times New Roman" w:hAnsi="Times New Roman"/>
                <w:sz w:val="24"/>
                <w:szCs w:val="24"/>
              </w:rPr>
              <w:t xml:space="preserve"> Santosh G </w:t>
            </w:r>
            <w:proofErr w:type="spellStart"/>
            <w:r>
              <w:rPr>
                <w:rFonts w:ascii="Times New Roman" w:hAnsi="Times New Roman"/>
                <w:sz w:val="24"/>
                <w:szCs w:val="24"/>
              </w:rPr>
              <w:t>Tampi</w:t>
            </w:r>
            <w:proofErr w:type="spellEnd"/>
            <w:r>
              <w:rPr>
                <w:rFonts w:ascii="Times New Roman" w:hAnsi="Times New Roman"/>
                <w:sz w:val="24"/>
                <w:szCs w:val="24"/>
              </w:rPr>
              <w:t>, Department of Offshore Structures, NIT Calicut, India.</w:t>
            </w:r>
          </w:p>
          <w:p w14:paraId="405A1A08" w14:textId="272AA25E" w:rsidR="00FC5A03" w:rsidRPr="00FC5A03" w:rsidRDefault="00FC5A03" w:rsidP="00FC5A03">
            <w:pPr>
              <w:tabs>
                <w:tab w:val="left" w:pos="180"/>
                <w:tab w:val="left" w:pos="360"/>
              </w:tabs>
              <w:autoSpaceDE w:val="0"/>
              <w:autoSpaceDN w:val="0"/>
              <w:adjustRightInd w:val="0"/>
              <w:spacing w:after="0" w:line="320" w:lineRule="atLeast"/>
              <w:jc w:val="both"/>
              <w:rPr>
                <w:rFonts w:ascii="Times New Roman" w:hAnsi="Times New Roman"/>
                <w:sz w:val="24"/>
                <w:szCs w:val="24"/>
              </w:rPr>
            </w:pPr>
            <w:r w:rsidRPr="008D5F38">
              <w:rPr>
                <w:rFonts w:ascii="Times New Roman" w:hAnsi="Times New Roman"/>
                <w:b/>
                <w:sz w:val="24"/>
                <w:szCs w:val="24"/>
              </w:rPr>
              <w:t>Thesis titled:</w:t>
            </w:r>
            <w:r>
              <w:rPr>
                <w:rFonts w:ascii="Times New Roman" w:hAnsi="Times New Roman"/>
                <w:sz w:val="24"/>
                <w:szCs w:val="24"/>
              </w:rPr>
              <w:t xml:space="preserve"> “</w:t>
            </w:r>
            <w:r w:rsidRPr="000C1FB2">
              <w:rPr>
                <w:rFonts w:ascii="Times New Roman" w:hAnsi="Times New Roman"/>
                <w:i/>
                <w:sz w:val="24"/>
                <w:szCs w:val="24"/>
              </w:rPr>
              <w:t>Numerical modelling of overtopping performance of offshore wave energy convector (OWEC) using FLUENT and GAMBIT</w:t>
            </w:r>
            <w:r>
              <w:rPr>
                <w:rFonts w:ascii="Times New Roman" w:hAnsi="Times New Roman"/>
                <w:i/>
                <w:sz w:val="24"/>
                <w:szCs w:val="24"/>
              </w:rPr>
              <w:t>”</w:t>
            </w:r>
            <w:r>
              <w:rPr>
                <w:rFonts w:ascii="Times New Roman" w:hAnsi="Times New Roman"/>
                <w:sz w:val="24"/>
                <w:szCs w:val="24"/>
              </w:rPr>
              <w:t>.</w:t>
            </w:r>
          </w:p>
        </w:tc>
      </w:tr>
      <w:tr w:rsidR="00FC5A03" w14:paraId="242344ED" w14:textId="77777777" w:rsidTr="00FC5A03">
        <w:tc>
          <w:tcPr>
            <w:tcW w:w="1696" w:type="dxa"/>
          </w:tcPr>
          <w:p w14:paraId="05FFA058" w14:textId="77777777" w:rsidR="00FC5A03" w:rsidRDefault="00FC5A03" w:rsidP="00FC5A03">
            <w:pPr>
              <w:tabs>
                <w:tab w:val="left" w:pos="180"/>
                <w:tab w:val="left" w:pos="360"/>
              </w:tabs>
              <w:autoSpaceDE w:val="0"/>
              <w:autoSpaceDN w:val="0"/>
              <w:adjustRightInd w:val="0"/>
              <w:spacing w:after="0" w:line="320" w:lineRule="atLeast"/>
              <w:jc w:val="both"/>
              <w:rPr>
                <w:rFonts w:ascii="Times New Roman" w:hAnsi="Times New Roman"/>
                <w:b/>
                <w:sz w:val="24"/>
                <w:szCs w:val="24"/>
              </w:rPr>
            </w:pPr>
            <w:r>
              <w:rPr>
                <w:rFonts w:ascii="Times New Roman" w:hAnsi="Times New Roman"/>
                <w:b/>
                <w:sz w:val="24"/>
                <w:szCs w:val="24"/>
              </w:rPr>
              <w:t>2006</w:t>
            </w:r>
            <w:r w:rsidRPr="00F31C18">
              <w:rPr>
                <w:rFonts w:ascii="Times New Roman" w:hAnsi="Times New Roman"/>
                <w:b/>
                <w:sz w:val="24"/>
                <w:szCs w:val="24"/>
              </w:rPr>
              <w:t>–2007</w:t>
            </w:r>
          </w:p>
          <w:p w14:paraId="78102AA4" w14:textId="77777777" w:rsidR="00FC5A03" w:rsidRDefault="00FC5A03" w:rsidP="0052443C">
            <w:pPr>
              <w:spacing w:after="120" w:line="240" w:lineRule="auto"/>
            </w:pPr>
          </w:p>
        </w:tc>
        <w:tc>
          <w:tcPr>
            <w:tcW w:w="7314" w:type="dxa"/>
            <w:gridSpan w:val="2"/>
          </w:tcPr>
          <w:p w14:paraId="37B24056" w14:textId="77777777" w:rsidR="00FC5A03" w:rsidRPr="000C1FB2" w:rsidRDefault="00FC5A03" w:rsidP="00FC5A03">
            <w:pPr>
              <w:tabs>
                <w:tab w:val="left" w:pos="180"/>
                <w:tab w:val="left" w:pos="360"/>
              </w:tabs>
              <w:autoSpaceDE w:val="0"/>
              <w:autoSpaceDN w:val="0"/>
              <w:adjustRightInd w:val="0"/>
              <w:spacing w:after="0" w:line="320" w:lineRule="atLeast"/>
              <w:jc w:val="both"/>
              <w:rPr>
                <w:rFonts w:ascii="Times New Roman" w:hAnsi="Times New Roman"/>
                <w:sz w:val="24"/>
                <w:szCs w:val="24"/>
              </w:rPr>
            </w:pPr>
            <w:r>
              <w:rPr>
                <w:rFonts w:ascii="Times New Roman" w:hAnsi="Times New Roman"/>
                <w:sz w:val="24"/>
                <w:szCs w:val="24"/>
              </w:rPr>
              <w:t xml:space="preserve">Project research with </w:t>
            </w:r>
            <w:proofErr w:type="spellStart"/>
            <w:r>
              <w:rPr>
                <w:rFonts w:ascii="Times New Roman" w:hAnsi="Times New Roman"/>
                <w:sz w:val="24"/>
                <w:szCs w:val="24"/>
              </w:rPr>
              <w:t>Prof.</w:t>
            </w:r>
            <w:proofErr w:type="spellEnd"/>
            <w:r>
              <w:rPr>
                <w:rFonts w:ascii="Times New Roman" w:hAnsi="Times New Roman"/>
                <w:sz w:val="24"/>
                <w:szCs w:val="24"/>
              </w:rPr>
              <w:t xml:space="preserve"> V. </w:t>
            </w:r>
            <w:proofErr w:type="spellStart"/>
            <w:r>
              <w:rPr>
                <w:rFonts w:ascii="Times New Roman" w:hAnsi="Times New Roman"/>
                <w:sz w:val="24"/>
                <w:szCs w:val="24"/>
              </w:rPr>
              <w:t>Chakravarthi</w:t>
            </w:r>
            <w:proofErr w:type="spellEnd"/>
            <w:r>
              <w:rPr>
                <w:rFonts w:ascii="Times New Roman" w:hAnsi="Times New Roman"/>
                <w:sz w:val="24"/>
                <w:szCs w:val="24"/>
              </w:rPr>
              <w:t>, Department of Civil Engineering, JNTU, GMRIT, Andhra Pradesh, India.</w:t>
            </w:r>
          </w:p>
          <w:p w14:paraId="137900E0" w14:textId="566A45CE" w:rsidR="00FC5A03" w:rsidRPr="00FC5A03" w:rsidRDefault="00FC5A03" w:rsidP="00FC5A03">
            <w:pPr>
              <w:tabs>
                <w:tab w:val="left" w:pos="180"/>
                <w:tab w:val="left" w:pos="360"/>
              </w:tabs>
              <w:autoSpaceDE w:val="0"/>
              <w:autoSpaceDN w:val="0"/>
              <w:adjustRightInd w:val="0"/>
              <w:spacing w:after="0" w:line="320" w:lineRule="atLeast"/>
              <w:jc w:val="both"/>
              <w:rPr>
                <w:rFonts w:ascii="Times New Roman" w:hAnsi="Times New Roman"/>
                <w:sz w:val="24"/>
                <w:szCs w:val="24"/>
              </w:rPr>
            </w:pPr>
            <w:r w:rsidRPr="000C1FB2">
              <w:rPr>
                <w:rFonts w:ascii="Times New Roman" w:hAnsi="Times New Roman"/>
                <w:b/>
                <w:sz w:val="24"/>
                <w:szCs w:val="24"/>
              </w:rPr>
              <w:t>Thesis titled:</w:t>
            </w:r>
            <w:r>
              <w:rPr>
                <w:rFonts w:ascii="Times New Roman" w:hAnsi="Times New Roman"/>
                <w:sz w:val="24"/>
                <w:szCs w:val="24"/>
              </w:rPr>
              <w:t xml:space="preserve"> “</w:t>
            </w:r>
            <w:r w:rsidRPr="000C1FB2">
              <w:rPr>
                <w:rFonts w:ascii="Times New Roman" w:hAnsi="Times New Roman"/>
                <w:i/>
                <w:sz w:val="24"/>
                <w:szCs w:val="24"/>
              </w:rPr>
              <w:t>Engineering Properties of Coir Fibre Reinforced Soil (C.F.R.S) – A laboratory case study</w:t>
            </w:r>
            <w:r>
              <w:rPr>
                <w:rFonts w:ascii="Times New Roman" w:hAnsi="Times New Roman"/>
                <w:sz w:val="24"/>
                <w:szCs w:val="24"/>
              </w:rPr>
              <w:t>”.</w:t>
            </w:r>
          </w:p>
        </w:tc>
      </w:tr>
      <w:tr w:rsidR="00FC5A03" w14:paraId="50B9D1C9" w14:textId="77777777" w:rsidTr="00FC5A03">
        <w:tc>
          <w:tcPr>
            <w:tcW w:w="1696" w:type="dxa"/>
          </w:tcPr>
          <w:p w14:paraId="781810BC" w14:textId="27B75697" w:rsidR="00FC5A03" w:rsidRDefault="00FC5A03" w:rsidP="0052443C">
            <w:pPr>
              <w:spacing w:after="120" w:line="240" w:lineRule="auto"/>
            </w:pPr>
          </w:p>
        </w:tc>
        <w:tc>
          <w:tcPr>
            <w:tcW w:w="7314" w:type="dxa"/>
            <w:gridSpan w:val="2"/>
          </w:tcPr>
          <w:p w14:paraId="13A23437" w14:textId="2A181793" w:rsidR="00FC5A03" w:rsidRPr="004C0F6B" w:rsidRDefault="00FC5A03" w:rsidP="0052443C">
            <w:pPr>
              <w:spacing w:after="120" w:line="240" w:lineRule="auto"/>
              <w:rPr>
                <w:rFonts w:ascii="Times New Roman" w:hAnsi="Times New Roman"/>
                <w:sz w:val="24"/>
              </w:rPr>
            </w:pPr>
          </w:p>
        </w:tc>
      </w:tr>
      <w:tr w:rsidR="00FC5A03" w14:paraId="69446D22" w14:textId="77777777" w:rsidTr="00FC5A03">
        <w:trPr>
          <w:trHeight w:val="108"/>
        </w:trPr>
        <w:tc>
          <w:tcPr>
            <w:tcW w:w="1696" w:type="dxa"/>
          </w:tcPr>
          <w:p w14:paraId="03B1E184" w14:textId="77777777" w:rsidR="00FC5A03" w:rsidRDefault="00FC5A03" w:rsidP="0052443C">
            <w:pPr>
              <w:spacing w:after="120" w:line="240" w:lineRule="auto"/>
            </w:pPr>
          </w:p>
        </w:tc>
        <w:tc>
          <w:tcPr>
            <w:tcW w:w="7314" w:type="dxa"/>
            <w:gridSpan w:val="2"/>
          </w:tcPr>
          <w:p w14:paraId="626574F3" w14:textId="3C7D32F1" w:rsidR="00FC5A03" w:rsidRDefault="00FC5A03" w:rsidP="0052443C">
            <w:pPr>
              <w:spacing w:after="120" w:line="240" w:lineRule="auto"/>
            </w:pPr>
          </w:p>
        </w:tc>
      </w:tr>
      <w:tr w:rsidR="00FC5A03" w14:paraId="2E7E82F8" w14:textId="77777777" w:rsidTr="00FC5A03">
        <w:tc>
          <w:tcPr>
            <w:tcW w:w="1696" w:type="dxa"/>
          </w:tcPr>
          <w:p w14:paraId="784F2FAB" w14:textId="68DA32ED" w:rsidR="00FC5A03" w:rsidRDefault="00FC5A03" w:rsidP="0052443C">
            <w:pPr>
              <w:spacing w:after="120" w:line="240" w:lineRule="auto"/>
            </w:pPr>
            <w:r w:rsidRPr="00BE4270">
              <w:rPr>
                <w:rFonts w:ascii="Times New Roman" w:hAnsi="Times New Roman"/>
                <w:b/>
                <w:sz w:val="24"/>
                <w:szCs w:val="24"/>
              </w:rPr>
              <w:t>October 2020 - Till dat</w:t>
            </w:r>
            <w:r>
              <w:rPr>
                <w:rFonts w:ascii="Times New Roman" w:hAnsi="Times New Roman"/>
                <w:b/>
                <w:sz w:val="24"/>
                <w:szCs w:val="24"/>
              </w:rPr>
              <w:t>e</w:t>
            </w:r>
          </w:p>
        </w:tc>
        <w:tc>
          <w:tcPr>
            <w:tcW w:w="7314" w:type="dxa"/>
            <w:gridSpan w:val="2"/>
          </w:tcPr>
          <w:p w14:paraId="10E4A444" w14:textId="0E9450A6" w:rsidR="00FC5A03" w:rsidRPr="00FC5A03" w:rsidRDefault="00FC5A03" w:rsidP="00FC5A03">
            <w:pPr>
              <w:tabs>
                <w:tab w:val="left" w:pos="2999"/>
              </w:tabs>
              <w:autoSpaceDE w:val="0"/>
              <w:autoSpaceDN w:val="0"/>
              <w:adjustRightInd w:val="0"/>
              <w:spacing w:after="0" w:line="320" w:lineRule="atLeast"/>
              <w:jc w:val="both"/>
              <w:rPr>
                <w:rFonts w:ascii="Times New Roman" w:hAnsi="Times New Roman"/>
                <w:sz w:val="24"/>
                <w:szCs w:val="24"/>
              </w:rPr>
            </w:pPr>
            <w:r>
              <w:rPr>
                <w:rFonts w:ascii="Times New Roman" w:hAnsi="Times New Roman"/>
                <w:sz w:val="24"/>
                <w:szCs w:val="24"/>
              </w:rPr>
              <w:t xml:space="preserve">Associate Professor, St Joseph’s Engineering College, </w:t>
            </w:r>
            <w:proofErr w:type="spellStart"/>
            <w:r>
              <w:rPr>
                <w:rFonts w:ascii="Times New Roman" w:hAnsi="Times New Roman"/>
                <w:sz w:val="24"/>
                <w:szCs w:val="24"/>
              </w:rPr>
              <w:t>Vamanjoor</w:t>
            </w:r>
            <w:proofErr w:type="spellEnd"/>
            <w:r>
              <w:rPr>
                <w:rFonts w:ascii="Times New Roman" w:hAnsi="Times New Roman"/>
                <w:sz w:val="24"/>
                <w:szCs w:val="24"/>
              </w:rPr>
              <w:t>, Mangalore.</w:t>
            </w:r>
          </w:p>
        </w:tc>
      </w:tr>
      <w:tr w:rsidR="00FC5A03" w14:paraId="5F7CA21E" w14:textId="77777777" w:rsidTr="00FC5A03">
        <w:tc>
          <w:tcPr>
            <w:tcW w:w="1696" w:type="dxa"/>
          </w:tcPr>
          <w:p w14:paraId="1D60A1B3" w14:textId="2FE842BA" w:rsidR="00FC5A03" w:rsidRDefault="00FC5A03" w:rsidP="0052443C">
            <w:pPr>
              <w:spacing w:after="120" w:line="240" w:lineRule="auto"/>
            </w:pPr>
            <w:r w:rsidRPr="00E74A57">
              <w:rPr>
                <w:rFonts w:ascii="Times New Roman" w:hAnsi="Times New Roman"/>
                <w:b/>
                <w:sz w:val="24"/>
                <w:szCs w:val="24"/>
              </w:rPr>
              <w:t xml:space="preserve">October 2014 </w:t>
            </w:r>
            <w:r>
              <w:rPr>
                <w:rFonts w:ascii="Times New Roman" w:hAnsi="Times New Roman"/>
                <w:b/>
                <w:sz w:val="24"/>
                <w:szCs w:val="24"/>
              </w:rPr>
              <w:t>–</w:t>
            </w:r>
            <w:r w:rsidRPr="006332D7">
              <w:rPr>
                <w:rFonts w:ascii="Times New Roman" w:hAnsi="Times New Roman"/>
                <w:b/>
                <w:sz w:val="24"/>
                <w:szCs w:val="24"/>
              </w:rPr>
              <w:t xml:space="preserve"> </w:t>
            </w:r>
            <w:r w:rsidRPr="00E74A57">
              <w:rPr>
                <w:rFonts w:ascii="Times New Roman" w:hAnsi="Times New Roman"/>
                <w:b/>
                <w:sz w:val="24"/>
                <w:szCs w:val="24"/>
              </w:rPr>
              <w:t>March 2018</w:t>
            </w:r>
          </w:p>
        </w:tc>
        <w:tc>
          <w:tcPr>
            <w:tcW w:w="7314" w:type="dxa"/>
            <w:gridSpan w:val="2"/>
          </w:tcPr>
          <w:p w14:paraId="1F281364" w14:textId="4D01DD6F" w:rsidR="00FC5A03" w:rsidRPr="00FC5A03" w:rsidRDefault="00FC5A03" w:rsidP="00FC5A03">
            <w:pPr>
              <w:tabs>
                <w:tab w:val="left" w:pos="2999"/>
              </w:tabs>
              <w:autoSpaceDE w:val="0"/>
              <w:autoSpaceDN w:val="0"/>
              <w:adjustRightInd w:val="0"/>
              <w:spacing w:after="0" w:line="320" w:lineRule="atLeast"/>
              <w:jc w:val="both"/>
              <w:rPr>
                <w:rFonts w:ascii="Times New Roman" w:hAnsi="Times New Roman"/>
                <w:sz w:val="24"/>
                <w:szCs w:val="24"/>
              </w:rPr>
            </w:pPr>
            <w:r>
              <w:rPr>
                <w:rFonts w:ascii="Times New Roman" w:hAnsi="Times New Roman"/>
                <w:sz w:val="24"/>
                <w:szCs w:val="24"/>
              </w:rPr>
              <w:t xml:space="preserve">Assistant Professor, GITAM University Engineering College, Hyderabad, India. </w:t>
            </w:r>
          </w:p>
        </w:tc>
      </w:tr>
      <w:tr w:rsidR="00FC5A03" w14:paraId="44C850BD" w14:textId="77777777" w:rsidTr="00FC5A03">
        <w:tc>
          <w:tcPr>
            <w:tcW w:w="1696" w:type="dxa"/>
          </w:tcPr>
          <w:p w14:paraId="6F3A6C3D" w14:textId="6833054E" w:rsidR="00FC5A03" w:rsidRDefault="00FC5A03" w:rsidP="0052443C">
            <w:pPr>
              <w:spacing w:after="120" w:line="240" w:lineRule="auto"/>
            </w:pPr>
          </w:p>
        </w:tc>
        <w:tc>
          <w:tcPr>
            <w:tcW w:w="7314" w:type="dxa"/>
            <w:gridSpan w:val="2"/>
          </w:tcPr>
          <w:p w14:paraId="2F575799" w14:textId="204C6076" w:rsidR="00FC5A03" w:rsidRDefault="003807D7" w:rsidP="0052443C">
            <w:pPr>
              <w:spacing w:after="120" w:line="240" w:lineRule="auto"/>
            </w:pPr>
            <w:r>
              <w:rPr>
                <w:noProof/>
              </w:rPr>
              <mc:AlternateContent>
                <mc:Choice Requires="wps">
                  <w:drawing>
                    <wp:anchor distT="0" distB="0" distL="114300" distR="114300" simplePos="0" relativeHeight="251670528" behindDoc="0" locked="0" layoutInCell="1" allowOverlap="1" wp14:anchorId="1E6077A5" wp14:editId="3F95F2DF">
                      <wp:simplePos x="0" y="0"/>
                      <wp:positionH relativeFrom="column">
                        <wp:posOffset>-1151094</wp:posOffset>
                      </wp:positionH>
                      <wp:positionV relativeFrom="paragraph">
                        <wp:posOffset>127749</wp:posOffset>
                      </wp:positionV>
                      <wp:extent cx="1896110" cy="313055"/>
                      <wp:effectExtent l="0" t="0" r="0" b="4445"/>
                      <wp:wrapNone/>
                      <wp:docPr id="7" name="Rounded Rectangle 7"/>
                      <wp:cNvGraphicFramePr/>
                      <a:graphic xmlns:a="http://schemas.openxmlformats.org/drawingml/2006/main">
                        <a:graphicData uri="http://schemas.microsoft.com/office/word/2010/wordprocessingShape">
                          <wps:wsp>
                            <wps:cNvSpPr/>
                            <wps:spPr>
                              <a:xfrm>
                                <a:off x="0" y="0"/>
                                <a:ext cx="1896110" cy="313055"/>
                              </a:xfrm>
                              <a:prstGeom prst="roundRect">
                                <a:avLst/>
                              </a:prstGeom>
                              <a:solidFill>
                                <a:srgbClr val="469DA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A30562" w14:textId="5F105280" w:rsidR="00FC5A03" w:rsidRPr="004C0F6B" w:rsidRDefault="00FC5A03" w:rsidP="00FC5A03">
                                  <w:pPr>
                                    <w:rPr>
                                      <w:rFonts w:ascii="Times New Roman" w:hAnsi="Times New Roman"/>
                                      <w:b/>
                                      <w:color w:val="FFFFFF" w:themeColor="background1"/>
                                      <w:sz w:val="24"/>
                                      <w:lang w:val="en-US"/>
                                    </w:rPr>
                                  </w:pPr>
                                  <w:r>
                                    <w:rPr>
                                      <w:rFonts w:ascii="Times New Roman" w:hAnsi="Times New Roman"/>
                                      <w:b/>
                                      <w:color w:val="FFFFFF" w:themeColor="background1"/>
                                      <w:sz w:val="24"/>
                                      <w:lang w:val="en-US"/>
                                    </w:rPr>
                                    <w:t>Research Publications: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6077A5" id="Rounded Rectangle 7" o:spid="_x0000_s1029" style="position:absolute;margin-left:-90.65pt;margin-top:10.05pt;width:149.3pt;height:2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" fillcolor="#469dab" stroked="f" strokeweight="1pt">
                      <v:stroke joinstyle="miter"/>
                      <v:textbox>
                        <w:txbxContent>
                          <w:p w14:paraId="74A30562" w14:textId="5F105280" w:rsidR="00FC5A03" w:rsidRPr="004C0F6B" w:rsidRDefault="00FC5A03" w:rsidP="00FC5A03">
                            <w:pPr>
                              <w:rPr>
                                <w:rFonts w:ascii="Times New Roman" w:hAnsi="Times New Roman"/>
                                <w:b/>
                                <w:color w:val="FFFFFF" w:themeColor="background1"/>
                                <w:sz w:val="24"/>
                                <w:lang w:val="en-US"/>
                              </w:rPr>
                            </w:pPr>
                            <w:r>
                              <w:rPr>
                                <w:rFonts w:ascii="Times New Roman" w:hAnsi="Times New Roman"/>
                                <w:b/>
                                <w:color w:val="FFFFFF" w:themeColor="background1"/>
                                <w:sz w:val="24"/>
                                <w:lang w:val="en-US"/>
                              </w:rPr>
                              <w:t>Research Publications:</w:t>
                            </w:r>
                          </w:p>
                        </w:txbxContent>
                      </v:textbox>
                    </v:roundrect>
                  </w:pict>
                </mc:Fallback>
              </mc:AlternateContent>
            </w:r>
          </w:p>
        </w:tc>
      </w:tr>
    </w:tbl>
    <w:p w14:paraId="6EFE57B3" w14:textId="64E42AD7" w:rsidR="00FC5A03" w:rsidRDefault="00FC5A03" w:rsidP="00FC5A03">
      <w:pPr>
        <w:tabs>
          <w:tab w:val="left" w:pos="3321"/>
        </w:tabs>
      </w:pPr>
      <w:r>
        <w:rPr>
          <w:noProof/>
        </w:rPr>
        <mc:AlternateContent>
          <mc:Choice Requires="wps">
            <w:drawing>
              <wp:anchor distT="0" distB="0" distL="114300" distR="114300" simplePos="0" relativeHeight="251668480" behindDoc="0" locked="0" layoutInCell="1" allowOverlap="1" wp14:anchorId="06963F45" wp14:editId="0E708583">
                <wp:simplePos x="0" y="0"/>
                <wp:positionH relativeFrom="column">
                  <wp:posOffset>-5080</wp:posOffset>
                </wp:positionH>
                <wp:positionV relativeFrom="paragraph">
                  <wp:posOffset>-1550992</wp:posOffset>
                </wp:positionV>
                <wp:extent cx="1896110" cy="313055"/>
                <wp:effectExtent l="0" t="0" r="0" b="4445"/>
                <wp:wrapNone/>
                <wp:docPr id="6" name="Rounded Rectangle 6"/>
                <wp:cNvGraphicFramePr/>
                <a:graphic xmlns:a="http://schemas.openxmlformats.org/drawingml/2006/main">
                  <a:graphicData uri="http://schemas.microsoft.com/office/word/2010/wordprocessingShape">
                    <wps:wsp>
                      <wps:cNvSpPr/>
                      <wps:spPr>
                        <a:xfrm>
                          <a:off x="0" y="0"/>
                          <a:ext cx="1896110" cy="313055"/>
                        </a:xfrm>
                        <a:prstGeom prst="roundRect">
                          <a:avLst/>
                        </a:prstGeom>
                        <a:solidFill>
                          <a:srgbClr val="469DA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B7FB8B" w14:textId="47250174" w:rsidR="00FC5A03" w:rsidRPr="004C0F6B" w:rsidRDefault="00FC5A03" w:rsidP="00FC5A03">
                            <w:pPr>
                              <w:rPr>
                                <w:rFonts w:ascii="Times New Roman" w:hAnsi="Times New Roman"/>
                                <w:b/>
                                <w:color w:val="FFFFFF" w:themeColor="background1"/>
                                <w:sz w:val="24"/>
                                <w:lang w:val="en-US"/>
                              </w:rPr>
                            </w:pPr>
                            <w:r>
                              <w:rPr>
                                <w:rFonts w:ascii="Times New Roman" w:hAnsi="Times New Roman"/>
                                <w:b/>
                                <w:color w:val="FFFFFF" w:themeColor="background1"/>
                                <w:sz w:val="24"/>
                                <w:lang w:val="en-US"/>
                              </w:rPr>
                              <w:t>Teaching Experience:</w:t>
                            </w:r>
                            <w:r w:rsidRPr="004C0F6B">
                              <w:rPr>
                                <w:rFonts w:ascii="Times New Roman" w:hAnsi="Times New Roman"/>
                                <w:b/>
                                <w:color w:val="FFFFFF" w:themeColor="background1"/>
                                <w:sz w:val="24"/>
                                <w:lang w:val="en-US"/>
                              </w:rPr>
                              <w:t xml:space="preserv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963F45" id="Rounded Rectangle 6" o:spid="_x0000_s1030" style="position:absolute;margin-left:-.4pt;margin-top:-122.15pt;width:149.3pt;height:2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" fillcolor="#469dab" stroked="f" strokeweight="1pt">
                <v:stroke joinstyle="miter"/>
                <v:textbox>
                  <w:txbxContent>
                    <w:p w14:paraId="44B7FB8B" w14:textId="47250174" w:rsidR="00FC5A03" w:rsidRPr="004C0F6B" w:rsidRDefault="00FC5A03" w:rsidP="00FC5A03">
                      <w:pPr>
                        <w:rPr>
                          <w:rFonts w:ascii="Times New Roman" w:hAnsi="Times New Roman"/>
                          <w:b/>
                          <w:color w:val="FFFFFF" w:themeColor="background1"/>
                          <w:sz w:val="24"/>
                          <w:lang w:val="en-US"/>
                        </w:rPr>
                      </w:pPr>
                      <w:r>
                        <w:rPr>
                          <w:rFonts w:ascii="Times New Roman" w:hAnsi="Times New Roman"/>
                          <w:b/>
                          <w:color w:val="FFFFFF" w:themeColor="background1"/>
                          <w:sz w:val="24"/>
                          <w:lang w:val="en-US"/>
                        </w:rPr>
                        <w:t>Teaching Experience:</w:t>
                      </w:r>
                      <w:r w:rsidRPr="004C0F6B">
                        <w:rPr>
                          <w:rFonts w:ascii="Times New Roman" w:hAnsi="Times New Roman"/>
                          <w:b/>
                          <w:color w:val="FFFFFF" w:themeColor="background1"/>
                          <w:sz w:val="24"/>
                          <w:lang w:val="en-US"/>
                        </w:rPr>
                        <w:t xml:space="preserve"> Information:</w:t>
                      </w:r>
                    </w:p>
                  </w:txbxContent>
                </v:textbox>
              </v:roundrect>
            </w:pict>
          </mc:Fallback>
        </mc:AlternateContent>
      </w:r>
      <w:r>
        <w:tab/>
      </w:r>
    </w:p>
    <w:tbl>
      <w:tblPr>
        <w:tblW w:w="0" w:type="auto"/>
        <w:tblLook w:val="04A0" w:firstRow="1" w:lastRow="0" w:firstColumn="1" w:lastColumn="0" w:noHBand="0" w:noVBand="1"/>
      </w:tblPr>
      <w:tblGrid>
        <w:gridCol w:w="1992"/>
        <w:gridCol w:w="1992"/>
      </w:tblGrid>
      <w:tr w:rsidR="00FC5A03" w:rsidRPr="009671BF" w14:paraId="0C00980A" w14:textId="77777777" w:rsidTr="0052443C">
        <w:tc>
          <w:tcPr>
            <w:tcW w:w="1992" w:type="dxa"/>
            <w:shd w:val="clear" w:color="auto" w:fill="auto"/>
          </w:tcPr>
          <w:p w14:paraId="63FCD131" w14:textId="77777777" w:rsidR="00FC5A03" w:rsidRPr="009671BF" w:rsidRDefault="00FC5A03" w:rsidP="0052443C">
            <w:pPr>
              <w:autoSpaceDE w:val="0"/>
              <w:autoSpaceDN w:val="0"/>
              <w:adjustRightInd w:val="0"/>
              <w:spacing w:after="0" w:line="320" w:lineRule="atLeast"/>
              <w:jc w:val="both"/>
              <w:rPr>
                <w:rFonts w:ascii="Times New Roman" w:hAnsi="Times New Roman"/>
                <w:b/>
                <w:bCs/>
                <w:color w:val="000000"/>
                <w:szCs w:val="24"/>
              </w:rPr>
            </w:pPr>
            <w:r w:rsidRPr="009671BF">
              <w:rPr>
                <w:rFonts w:ascii="Times New Roman" w:hAnsi="Times New Roman"/>
                <w:b/>
                <w:bCs/>
                <w:color w:val="000000"/>
                <w:szCs w:val="24"/>
              </w:rPr>
              <w:t>No of Journals</w:t>
            </w:r>
          </w:p>
        </w:tc>
        <w:tc>
          <w:tcPr>
            <w:tcW w:w="1992" w:type="dxa"/>
            <w:shd w:val="clear" w:color="auto" w:fill="auto"/>
          </w:tcPr>
          <w:p w14:paraId="74F23C4F" w14:textId="77777777" w:rsidR="00FC5A03" w:rsidRPr="009671BF" w:rsidRDefault="00FC5A03" w:rsidP="0052443C">
            <w:pPr>
              <w:autoSpaceDE w:val="0"/>
              <w:autoSpaceDN w:val="0"/>
              <w:adjustRightInd w:val="0"/>
              <w:spacing w:after="0" w:line="320" w:lineRule="atLeast"/>
              <w:jc w:val="both"/>
              <w:rPr>
                <w:rFonts w:ascii="Times New Roman" w:hAnsi="Times New Roman"/>
                <w:b/>
                <w:bCs/>
                <w:color w:val="000000"/>
                <w:szCs w:val="24"/>
              </w:rPr>
            </w:pPr>
            <w:r w:rsidRPr="009671BF">
              <w:rPr>
                <w:rFonts w:ascii="Times New Roman" w:hAnsi="Times New Roman"/>
                <w:b/>
                <w:bCs/>
                <w:color w:val="000000"/>
                <w:szCs w:val="24"/>
              </w:rPr>
              <w:t>Quartile</w:t>
            </w:r>
          </w:p>
        </w:tc>
      </w:tr>
      <w:tr w:rsidR="00FC5A03" w:rsidRPr="009671BF" w14:paraId="282D487E" w14:textId="77777777" w:rsidTr="0052443C">
        <w:tc>
          <w:tcPr>
            <w:tcW w:w="1992" w:type="dxa"/>
            <w:shd w:val="clear" w:color="auto" w:fill="auto"/>
          </w:tcPr>
          <w:p w14:paraId="0DD57C7F" w14:textId="77777777" w:rsidR="00FC5A03" w:rsidRPr="009671BF" w:rsidRDefault="00FC5A03" w:rsidP="0052443C">
            <w:pPr>
              <w:autoSpaceDE w:val="0"/>
              <w:autoSpaceDN w:val="0"/>
              <w:adjustRightInd w:val="0"/>
              <w:spacing w:after="0" w:line="320" w:lineRule="atLeast"/>
              <w:jc w:val="both"/>
              <w:rPr>
                <w:rFonts w:ascii="Times New Roman" w:hAnsi="Times New Roman"/>
                <w:bCs/>
                <w:color w:val="000000"/>
                <w:szCs w:val="24"/>
              </w:rPr>
            </w:pPr>
            <w:r w:rsidRPr="009671BF">
              <w:rPr>
                <w:rFonts w:ascii="Times New Roman" w:hAnsi="Times New Roman"/>
                <w:bCs/>
                <w:color w:val="000000"/>
                <w:szCs w:val="24"/>
              </w:rPr>
              <w:t>10</w:t>
            </w:r>
          </w:p>
        </w:tc>
        <w:tc>
          <w:tcPr>
            <w:tcW w:w="1992" w:type="dxa"/>
            <w:shd w:val="clear" w:color="auto" w:fill="auto"/>
          </w:tcPr>
          <w:p w14:paraId="5215C4D7" w14:textId="77777777" w:rsidR="00FC5A03" w:rsidRPr="009671BF" w:rsidRDefault="00FC5A03" w:rsidP="0052443C">
            <w:pPr>
              <w:autoSpaceDE w:val="0"/>
              <w:autoSpaceDN w:val="0"/>
              <w:adjustRightInd w:val="0"/>
              <w:spacing w:after="0" w:line="320" w:lineRule="atLeast"/>
              <w:jc w:val="both"/>
              <w:rPr>
                <w:rFonts w:ascii="Times New Roman" w:hAnsi="Times New Roman"/>
                <w:bCs/>
                <w:color w:val="000000"/>
                <w:szCs w:val="24"/>
              </w:rPr>
            </w:pPr>
            <w:r w:rsidRPr="009671BF">
              <w:rPr>
                <w:rFonts w:ascii="Times New Roman" w:hAnsi="Times New Roman"/>
                <w:bCs/>
                <w:color w:val="000000"/>
                <w:szCs w:val="24"/>
              </w:rPr>
              <w:t>Q1</w:t>
            </w:r>
          </w:p>
        </w:tc>
      </w:tr>
      <w:tr w:rsidR="00FC5A03" w:rsidRPr="009671BF" w14:paraId="6C4D504B" w14:textId="77777777" w:rsidTr="0052443C">
        <w:tc>
          <w:tcPr>
            <w:tcW w:w="1992" w:type="dxa"/>
            <w:shd w:val="clear" w:color="auto" w:fill="auto"/>
          </w:tcPr>
          <w:p w14:paraId="6C42E230" w14:textId="77777777" w:rsidR="00FC5A03" w:rsidRPr="009671BF" w:rsidRDefault="00FC5A03" w:rsidP="0052443C">
            <w:pPr>
              <w:autoSpaceDE w:val="0"/>
              <w:autoSpaceDN w:val="0"/>
              <w:adjustRightInd w:val="0"/>
              <w:spacing w:after="0" w:line="320" w:lineRule="atLeast"/>
              <w:jc w:val="both"/>
              <w:rPr>
                <w:rFonts w:ascii="Times New Roman" w:hAnsi="Times New Roman"/>
                <w:bCs/>
                <w:color w:val="000000"/>
                <w:szCs w:val="24"/>
              </w:rPr>
            </w:pPr>
            <w:r w:rsidRPr="009671BF">
              <w:rPr>
                <w:rFonts w:ascii="Times New Roman" w:hAnsi="Times New Roman"/>
                <w:bCs/>
                <w:color w:val="000000"/>
                <w:szCs w:val="24"/>
              </w:rPr>
              <w:t>5</w:t>
            </w:r>
          </w:p>
        </w:tc>
        <w:tc>
          <w:tcPr>
            <w:tcW w:w="1992" w:type="dxa"/>
            <w:shd w:val="clear" w:color="auto" w:fill="auto"/>
          </w:tcPr>
          <w:p w14:paraId="5CEC322A" w14:textId="77777777" w:rsidR="00FC5A03" w:rsidRPr="009671BF" w:rsidRDefault="00FC5A03" w:rsidP="0052443C">
            <w:pPr>
              <w:autoSpaceDE w:val="0"/>
              <w:autoSpaceDN w:val="0"/>
              <w:adjustRightInd w:val="0"/>
              <w:spacing w:after="0" w:line="320" w:lineRule="atLeast"/>
              <w:jc w:val="both"/>
              <w:rPr>
                <w:rFonts w:ascii="Times New Roman" w:hAnsi="Times New Roman"/>
                <w:bCs/>
                <w:color w:val="000000"/>
                <w:szCs w:val="24"/>
              </w:rPr>
            </w:pPr>
            <w:r w:rsidRPr="009671BF">
              <w:rPr>
                <w:rFonts w:ascii="Times New Roman" w:hAnsi="Times New Roman"/>
                <w:bCs/>
                <w:color w:val="000000"/>
                <w:szCs w:val="24"/>
              </w:rPr>
              <w:t>Q2</w:t>
            </w:r>
          </w:p>
        </w:tc>
      </w:tr>
      <w:tr w:rsidR="00FC5A03" w:rsidRPr="009671BF" w14:paraId="6BE11226" w14:textId="77777777" w:rsidTr="0052443C">
        <w:tc>
          <w:tcPr>
            <w:tcW w:w="1992" w:type="dxa"/>
            <w:shd w:val="clear" w:color="auto" w:fill="auto"/>
          </w:tcPr>
          <w:p w14:paraId="6D0E41AF" w14:textId="77777777" w:rsidR="00FC5A03" w:rsidRPr="009671BF" w:rsidRDefault="00FC5A03" w:rsidP="0052443C">
            <w:pPr>
              <w:autoSpaceDE w:val="0"/>
              <w:autoSpaceDN w:val="0"/>
              <w:adjustRightInd w:val="0"/>
              <w:spacing w:after="0" w:line="320" w:lineRule="atLeast"/>
              <w:jc w:val="both"/>
              <w:rPr>
                <w:rFonts w:ascii="Times New Roman" w:hAnsi="Times New Roman"/>
                <w:bCs/>
                <w:color w:val="000000"/>
                <w:szCs w:val="24"/>
              </w:rPr>
            </w:pPr>
            <w:r w:rsidRPr="009671BF">
              <w:rPr>
                <w:rFonts w:ascii="Times New Roman" w:hAnsi="Times New Roman"/>
                <w:bCs/>
                <w:color w:val="000000"/>
                <w:szCs w:val="24"/>
              </w:rPr>
              <w:t>4</w:t>
            </w:r>
          </w:p>
        </w:tc>
        <w:tc>
          <w:tcPr>
            <w:tcW w:w="1992" w:type="dxa"/>
            <w:shd w:val="clear" w:color="auto" w:fill="auto"/>
          </w:tcPr>
          <w:p w14:paraId="56FABAE7" w14:textId="77777777" w:rsidR="00FC5A03" w:rsidRPr="009671BF" w:rsidRDefault="00FC5A03" w:rsidP="0052443C">
            <w:pPr>
              <w:autoSpaceDE w:val="0"/>
              <w:autoSpaceDN w:val="0"/>
              <w:adjustRightInd w:val="0"/>
              <w:spacing w:after="0" w:line="320" w:lineRule="atLeast"/>
              <w:jc w:val="both"/>
              <w:rPr>
                <w:rFonts w:ascii="Times New Roman" w:hAnsi="Times New Roman"/>
                <w:bCs/>
                <w:color w:val="000000"/>
                <w:szCs w:val="24"/>
              </w:rPr>
            </w:pPr>
            <w:r w:rsidRPr="009671BF">
              <w:rPr>
                <w:rFonts w:ascii="Times New Roman" w:hAnsi="Times New Roman"/>
                <w:bCs/>
                <w:color w:val="000000"/>
                <w:szCs w:val="24"/>
              </w:rPr>
              <w:t>Q3 and above</w:t>
            </w:r>
          </w:p>
        </w:tc>
      </w:tr>
      <w:tr w:rsidR="00FC5A03" w:rsidRPr="009671BF" w14:paraId="17141B47" w14:textId="77777777" w:rsidTr="0052443C">
        <w:tc>
          <w:tcPr>
            <w:tcW w:w="1992" w:type="dxa"/>
            <w:shd w:val="clear" w:color="auto" w:fill="auto"/>
          </w:tcPr>
          <w:p w14:paraId="5580D2D7" w14:textId="1243890D" w:rsidR="00FC5A03" w:rsidRPr="009671BF" w:rsidRDefault="00FC5A03" w:rsidP="00FC5A03">
            <w:pPr>
              <w:autoSpaceDE w:val="0"/>
              <w:autoSpaceDN w:val="0"/>
              <w:adjustRightInd w:val="0"/>
              <w:spacing w:after="0" w:line="320" w:lineRule="atLeast"/>
              <w:jc w:val="both"/>
              <w:rPr>
                <w:rFonts w:ascii="Times New Roman" w:hAnsi="Times New Roman"/>
                <w:bCs/>
                <w:color w:val="000000"/>
                <w:szCs w:val="24"/>
              </w:rPr>
            </w:pPr>
            <w:r w:rsidRPr="00B67EBC">
              <w:rPr>
                <w:rFonts w:ascii="Times New Roman" w:hAnsi="Times New Roman"/>
                <w:b/>
                <w:bCs/>
                <w:color w:val="000000"/>
                <w:szCs w:val="24"/>
              </w:rPr>
              <w:t xml:space="preserve">H–index: </w:t>
            </w:r>
            <w:r w:rsidR="004D2355">
              <w:rPr>
                <w:rFonts w:ascii="Times New Roman" w:hAnsi="Times New Roman"/>
                <w:b/>
                <w:bCs/>
                <w:color w:val="000000"/>
                <w:szCs w:val="24"/>
              </w:rPr>
              <w:t>10</w:t>
            </w:r>
            <w:r w:rsidRPr="00B67EBC">
              <w:rPr>
                <w:rFonts w:ascii="Times New Roman" w:hAnsi="Times New Roman"/>
                <w:b/>
                <w:bCs/>
                <w:color w:val="000000"/>
                <w:szCs w:val="24"/>
              </w:rPr>
              <w:t xml:space="preserve"> </w:t>
            </w:r>
          </w:p>
        </w:tc>
        <w:tc>
          <w:tcPr>
            <w:tcW w:w="1992" w:type="dxa"/>
            <w:shd w:val="clear" w:color="auto" w:fill="auto"/>
          </w:tcPr>
          <w:p w14:paraId="4A256157" w14:textId="5FE0E841" w:rsidR="00FC5A03" w:rsidRPr="009671BF" w:rsidRDefault="00FC5A03" w:rsidP="00FC5A03">
            <w:pPr>
              <w:autoSpaceDE w:val="0"/>
              <w:autoSpaceDN w:val="0"/>
              <w:adjustRightInd w:val="0"/>
              <w:spacing w:after="0" w:line="320" w:lineRule="atLeast"/>
              <w:jc w:val="both"/>
              <w:rPr>
                <w:rFonts w:ascii="Times New Roman" w:hAnsi="Times New Roman"/>
                <w:bCs/>
                <w:color w:val="000000"/>
                <w:szCs w:val="24"/>
              </w:rPr>
            </w:pPr>
            <w:r w:rsidRPr="00B67EBC">
              <w:rPr>
                <w:rFonts w:ascii="Times New Roman" w:hAnsi="Times New Roman"/>
                <w:b/>
                <w:bCs/>
                <w:color w:val="000000"/>
                <w:szCs w:val="24"/>
              </w:rPr>
              <w:t>I10-index–</w:t>
            </w:r>
            <w:r w:rsidR="004D2355">
              <w:rPr>
                <w:rFonts w:ascii="Times New Roman" w:hAnsi="Times New Roman"/>
                <w:b/>
                <w:bCs/>
                <w:color w:val="000000"/>
                <w:szCs w:val="24"/>
              </w:rPr>
              <w:t>10</w:t>
            </w:r>
          </w:p>
        </w:tc>
      </w:tr>
    </w:tbl>
    <w:p w14:paraId="3D54FACA" w14:textId="797301A5" w:rsidR="00FC5A03" w:rsidRDefault="00FC5A03" w:rsidP="00FC5A03">
      <w:pPr>
        <w:tabs>
          <w:tab w:val="left" w:pos="3321"/>
        </w:tabs>
      </w:pPr>
    </w:p>
    <w:p w14:paraId="0F24FC73" w14:textId="77777777" w:rsidR="00C477F0" w:rsidRPr="005F26E5" w:rsidRDefault="00C477F0" w:rsidP="00C477F0">
      <w:pPr>
        <w:numPr>
          <w:ilvl w:val="0"/>
          <w:numId w:val="1"/>
        </w:numPr>
        <w:spacing w:after="165"/>
        <w:ind w:left="113" w:hanging="357"/>
        <w:jc w:val="both"/>
        <w:rPr>
          <w:rFonts w:ascii="Times New Roman" w:eastAsia="Times New Roman" w:hAnsi="Times New Roman"/>
          <w:bCs/>
          <w:color w:val="000000"/>
          <w:kern w:val="36"/>
          <w:sz w:val="24"/>
          <w:szCs w:val="24"/>
          <w:lang w:val="en-US" w:eastAsia="ja-JP"/>
        </w:rPr>
      </w:pPr>
      <w:proofErr w:type="spellStart"/>
      <w:r w:rsidRPr="005F26E5">
        <w:rPr>
          <w:rFonts w:ascii="Times New Roman" w:eastAsia="Times New Roman" w:hAnsi="Times New Roman"/>
          <w:bCs/>
          <w:color w:val="000000"/>
          <w:kern w:val="36"/>
          <w:sz w:val="24"/>
          <w:szCs w:val="24"/>
          <w:lang w:val="en-US" w:eastAsia="ja-JP"/>
        </w:rPr>
        <w:t>Bhagithimar</w:t>
      </w:r>
      <w:proofErr w:type="spellEnd"/>
      <w:r w:rsidRPr="005F26E5">
        <w:rPr>
          <w:rFonts w:ascii="Times New Roman" w:eastAsia="Times New Roman" w:hAnsi="Times New Roman"/>
          <w:bCs/>
          <w:color w:val="000000"/>
          <w:kern w:val="36"/>
          <w:sz w:val="24"/>
          <w:szCs w:val="24"/>
          <w:lang w:val="en-US" w:eastAsia="ja-JP"/>
        </w:rPr>
        <w:t xml:space="preserve">, Y., </w:t>
      </w:r>
      <w:proofErr w:type="spellStart"/>
      <w:r w:rsidRPr="005F26E5">
        <w:rPr>
          <w:rFonts w:ascii="Times New Roman" w:eastAsia="Times New Roman" w:hAnsi="Times New Roman"/>
          <w:bCs/>
          <w:color w:val="000000"/>
          <w:kern w:val="36"/>
          <w:sz w:val="24"/>
          <w:szCs w:val="24"/>
          <w:lang w:val="en-US" w:eastAsia="ja-JP"/>
        </w:rPr>
        <w:t>Balasubramanya</w:t>
      </w:r>
      <w:proofErr w:type="spellEnd"/>
      <w:r w:rsidRPr="005F26E5">
        <w:rPr>
          <w:rFonts w:ascii="Times New Roman" w:eastAsia="Times New Roman" w:hAnsi="Times New Roman"/>
          <w:bCs/>
          <w:color w:val="000000"/>
          <w:kern w:val="36"/>
          <w:sz w:val="24"/>
          <w:szCs w:val="24"/>
          <w:lang w:val="en-US" w:eastAsia="ja-JP"/>
        </w:rPr>
        <w:t xml:space="preserve">, M., BB Das, </w:t>
      </w:r>
      <w:proofErr w:type="spellStart"/>
      <w:r w:rsidRPr="005F26E5">
        <w:rPr>
          <w:rFonts w:ascii="Times New Roman" w:eastAsia="Times New Roman" w:hAnsi="Times New Roman"/>
          <w:b/>
          <w:bCs/>
          <w:color w:val="000000"/>
          <w:kern w:val="36"/>
          <w:sz w:val="24"/>
          <w:szCs w:val="24"/>
          <w:lang w:val="en-US" w:eastAsia="ja-JP"/>
        </w:rPr>
        <w:t>Bhojaraju</w:t>
      </w:r>
      <w:proofErr w:type="spellEnd"/>
      <w:r w:rsidRPr="005F26E5">
        <w:rPr>
          <w:rFonts w:ascii="Times New Roman" w:eastAsia="Times New Roman" w:hAnsi="Times New Roman"/>
          <w:b/>
          <w:bCs/>
          <w:color w:val="000000"/>
          <w:kern w:val="36"/>
          <w:sz w:val="24"/>
          <w:szCs w:val="24"/>
          <w:lang w:val="en-US" w:eastAsia="ja-JP"/>
        </w:rPr>
        <w:t>, C.*</w:t>
      </w:r>
      <w:r w:rsidRPr="005F26E5">
        <w:rPr>
          <w:rFonts w:ascii="Times New Roman" w:eastAsia="Times New Roman" w:hAnsi="Times New Roman"/>
          <w:bCs/>
          <w:color w:val="000000"/>
          <w:kern w:val="36"/>
          <w:sz w:val="24"/>
          <w:szCs w:val="24"/>
          <w:lang w:val="en-US" w:eastAsia="ja-JP"/>
        </w:rPr>
        <w:t xml:space="preserve"> 2024. “</w:t>
      </w:r>
      <w:r w:rsidRPr="005F26E5">
        <w:rPr>
          <w:rFonts w:ascii="Times New Roman" w:eastAsia="Times New Roman" w:hAnsi="Times New Roman"/>
          <w:bCs/>
          <w:i/>
          <w:color w:val="000000"/>
          <w:kern w:val="36"/>
          <w:sz w:val="24"/>
          <w:szCs w:val="24"/>
          <w:lang w:val="en-US" w:eastAsia="ja-JP"/>
        </w:rPr>
        <w:t>Development of sustainable conductive cementitious composite using graphite-coated spent catalyst waste”,</w:t>
      </w:r>
      <w:r w:rsidRPr="005F26E5">
        <w:rPr>
          <w:rFonts w:ascii="Times New Roman" w:eastAsia="Times New Roman" w:hAnsi="Times New Roman"/>
          <w:bCs/>
          <w:color w:val="000000"/>
          <w:kern w:val="36"/>
          <w:sz w:val="24"/>
          <w:szCs w:val="24"/>
          <w:lang w:val="en-US" w:eastAsia="ja-JP"/>
        </w:rPr>
        <w:t xml:space="preserve"> </w:t>
      </w:r>
      <w:r w:rsidRPr="005F26E5">
        <w:rPr>
          <w:rFonts w:ascii="Times New Roman" w:eastAsia="Times New Roman" w:hAnsi="Times New Roman"/>
          <w:b/>
          <w:bCs/>
          <w:i/>
          <w:color w:val="0000FF"/>
          <w:kern w:val="36"/>
          <w:sz w:val="24"/>
          <w:szCs w:val="24"/>
          <w:lang w:val="en-US" w:eastAsia="ja-JP"/>
        </w:rPr>
        <w:t>Journal of Building Engineering</w:t>
      </w:r>
      <w:r w:rsidRPr="005F26E5">
        <w:rPr>
          <w:rFonts w:ascii="Times New Roman" w:eastAsia="Times New Roman" w:hAnsi="Times New Roman"/>
          <w:bCs/>
          <w:color w:val="000000"/>
          <w:kern w:val="36"/>
          <w:sz w:val="24"/>
          <w:szCs w:val="24"/>
          <w:lang w:val="en-US" w:eastAsia="ja-JP"/>
        </w:rPr>
        <w:t xml:space="preserve">, 109864. </w:t>
      </w:r>
      <w:r w:rsidRPr="005F26E5">
        <w:rPr>
          <w:rFonts w:ascii="Times New Roman" w:eastAsia="Times New Roman" w:hAnsi="Times New Roman"/>
          <w:b/>
          <w:bCs/>
          <w:color w:val="000000"/>
          <w:kern w:val="36"/>
          <w:sz w:val="24"/>
          <w:szCs w:val="24"/>
          <w:lang w:val="en-US" w:eastAsia="ja-JP"/>
        </w:rPr>
        <w:t>Q1, I.F. 6.4</w:t>
      </w:r>
    </w:p>
    <w:p w14:paraId="18F5837F" w14:textId="77777777" w:rsidR="00C477F0" w:rsidRPr="005F26E5" w:rsidRDefault="00C477F0" w:rsidP="00C477F0">
      <w:pPr>
        <w:widowControl w:val="0"/>
        <w:numPr>
          <w:ilvl w:val="0"/>
          <w:numId w:val="1"/>
        </w:numPr>
        <w:autoSpaceDE w:val="0"/>
        <w:autoSpaceDN w:val="0"/>
        <w:adjustRightInd w:val="0"/>
        <w:spacing w:after="165"/>
        <w:ind w:left="113" w:hanging="357"/>
        <w:jc w:val="both"/>
        <w:rPr>
          <w:rFonts w:ascii="Times New Roman" w:eastAsia="Times New Roman" w:hAnsi="Times New Roman"/>
          <w:bCs/>
          <w:color w:val="000000"/>
          <w:kern w:val="36"/>
          <w:sz w:val="24"/>
          <w:szCs w:val="24"/>
          <w:lang w:val="en-US" w:eastAsia="ja-JP"/>
        </w:rPr>
      </w:pPr>
      <w:r w:rsidRPr="004E0F8C">
        <w:rPr>
          <w:rFonts w:ascii="Times New Roman" w:hAnsi="Times New Roman"/>
          <w:iCs/>
          <w:color w:val="231F20"/>
          <w:sz w:val="24"/>
          <w:szCs w:val="24"/>
        </w:rPr>
        <w:t>Manjunath, B., Mousavi, S.S., Ouellet-</w:t>
      </w:r>
      <w:proofErr w:type="spellStart"/>
      <w:r w:rsidRPr="004E0F8C">
        <w:rPr>
          <w:rFonts w:ascii="Times New Roman" w:hAnsi="Times New Roman"/>
          <w:iCs/>
          <w:color w:val="231F20"/>
          <w:sz w:val="24"/>
          <w:szCs w:val="24"/>
        </w:rPr>
        <w:t>Plamondon</w:t>
      </w:r>
      <w:proofErr w:type="spellEnd"/>
      <w:r w:rsidRPr="004E0F8C">
        <w:rPr>
          <w:rFonts w:ascii="Times New Roman" w:hAnsi="Times New Roman"/>
          <w:iCs/>
          <w:color w:val="231F20"/>
          <w:sz w:val="24"/>
          <w:szCs w:val="24"/>
        </w:rPr>
        <w:t xml:space="preserve">, C.M. and </w:t>
      </w:r>
      <w:proofErr w:type="spellStart"/>
      <w:r w:rsidRPr="004E0F8C">
        <w:rPr>
          <w:rFonts w:ascii="Times New Roman" w:hAnsi="Times New Roman"/>
          <w:iCs/>
          <w:color w:val="231F20"/>
          <w:sz w:val="24"/>
          <w:szCs w:val="24"/>
        </w:rPr>
        <w:t>Bhojaraju</w:t>
      </w:r>
      <w:proofErr w:type="spellEnd"/>
      <w:r w:rsidRPr="004E0F8C">
        <w:rPr>
          <w:rFonts w:ascii="Times New Roman" w:hAnsi="Times New Roman"/>
          <w:iCs/>
          <w:color w:val="231F20"/>
          <w:sz w:val="24"/>
          <w:szCs w:val="24"/>
        </w:rPr>
        <w:t>, C*</w:t>
      </w:r>
      <w:r w:rsidRPr="004E0F8C">
        <w:rPr>
          <w:rFonts w:ascii="Times New Roman" w:hAnsi="Times New Roman"/>
          <w:i/>
          <w:color w:val="231F20"/>
          <w:sz w:val="24"/>
          <w:szCs w:val="24"/>
        </w:rPr>
        <w:t xml:space="preserve">., </w:t>
      </w:r>
      <w:r w:rsidRPr="00EA240F">
        <w:rPr>
          <w:rFonts w:ascii="Times New Roman" w:hAnsi="Times New Roman"/>
          <w:color w:val="231F20"/>
          <w:sz w:val="24"/>
          <w:szCs w:val="24"/>
        </w:rPr>
        <w:t>2023</w:t>
      </w:r>
      <w:r w:rsidRPr="004E0F8C">
        <w:rPr>
          <w:rFonts w:ascii="Times New Roman" w:hAnsi="Times New Roman"/>
          <w:i/>
          <w:color w:val="231F20"/>
          <w:sz w:val="24"/>
          <w:szCs w:val="24"/>
        </w:rPr>
        <w:t xml:space="preserve">, “Effect of the ternary blend of Portland cement and coal bottom ash fines on engineering and environmental assessment of concrete”. </w:t>
      </w:r>
      <w:r w:rsidRPr="004E0F8C">
        <w:rPr>
          <w:rFonts w:ascii="Times New Roman" w:hAnsi="Times New Roman"/>
          <w:b/>
          <w:i/>
          <w:color w:val="0000FF"/>
          <w:sz w:val="24"/>
          <w:szCs w:val="24"/>
        </w:rPr>
        <w:t xml:space="preserve">Construction and Building Materials </w:t>
      </w:r>
      <w:r w:rsidRPr="004E0F8C">
        <w:rPr>
          <w:rFonts w:ascii="Times New Roman" w:hAnsi="Times New Roman"/>
          <w:i/>
          <w:color w:val="231F20"/>
          <w:sz w:val="24"/>
          <w:szCs w:val="24"/>
        </w:rPr>
        <w:t>(Under-revision).</w:t>
      </w:r>
      <w:r w:rsidRPr="004E0F8C">
        <w:rPr>
          <w:rFonts w:ascii="Times New Roman" w:eastAsia="Times New Roman" w:hAnsi="Times New Roman"/>
          <w:b/>
          <w:color w:val="000000"/>
          <w:kern w:val="36"/>
          <w:sz w:val="24"/>
          <w:szCs w:val="24"/>
          <w:lang w:val="en-US" w:eastAsia="ja-JP"/>
        </w:rPr>
        <w:t xml:space="preserve"> Q1, </w:t>
      </w:r>
      <w:r w:rsidRPr="004E0F8C">
        <w:rPr>
          <w:rFonts w:ascii="Times New Roman" w:eastAsia="Times New Roman" w:hAnsi="Times New Roman"/>
          <w:b/>
          <w:bCs/>
          <w:i/>
          <w:color w:val="000000"/>
          <w:kern w:val="36"/>
          <w:sz w:val="24"/>
          <w:szCs w:val="24"/>
          <w:lang w:val="en-US" w:eastAsia="ja-JP"/>
        </w:rPr>
        <w:t xml:space="preserve">I.F. </w:t>
      </w:r>
      <w:r w:rsidRPr="004E0F8C">
        <w:rPr>
          <w:rFonts w:ascii="Times New Roman" w:eastAsia="Times New Roman" w:hAnsi="Times New Roman"/>
          <w:b/>
          <w:bCs/>
          <w:color w:val="000000"/>
          <w:kern w:val="36"/>
          <w:sz w:val="24"/>
          <w:szCs w:val="24"/>
          <w:lang w:val="en-US" w:eastAsia="ja-JP"/>
        </w:rPr>
        <w:t>7.4</w:t>
      </w:r>
      <w:r w:rsidRPr="004E0F8C">
        <w:rPr>
          <w:rFonts w:ascii="Times New Roman" w:hAnsi="Times New Roman"/>
          <w:i/>
          <w:color w:val="231F20"/>
          <w:sz w:val="24"/>
          <w:szCs w:val="24"/>
        </w:rPr>
        <w:t xml:space="preserve"> </w:t>
      </w:r>
    </w:p>
    <w:p w14:paraId="1DC27010" w14:textId="77777777" w:rsidR="00C477F0" w:rsidRPr="002E62E8" w:rsidRDefault="00C477F0" w:rsidP="00C477F0">
      <w:pPr>
        <w:numPr>
          <w:ilvl w:val="0"/>
          <w:numId w:val="1"/>
        </w:numPr>
        <w:spacing w:after="165"/>
        <w:ind w:left="113" w:hanging="357"/>
        <w:jc w:val="both"/>
        <w:rPr>
          <w:rFonts w:ascii="Times New Roman" w:eastAsia="Times New Roman" w:hAnsi="Times New Roman"/>
          <w:bCs/>
          <w:color w:val="000000"/>
          <w:kern w:val="36"/>
          <w:sz w:val="24"/>
          <w:szCs w:val="24"/>
          <w:lang w:val="en-US" w:eastAsia="ja-JP"/>
        </w:rPr>
      </w:pPr>
      <w:proofErr w:type="spellStart"/>
      <w:r w:rsidRPr="002E62E8">
        <w:rPr>
          <w:rFonts w:ascii="Times New Roman" w:eastAsia="Times New Roman" w:hAnsi="Times New Roman"/>
          <w:bCs/>
          <w:color w:val="000000"/>
          <w:kern w:val="36"/>
          <w:sz w:val="24"/>
          <w:szCs w:val="24"/>
          <w:lang w:val="en-US" w:eastAsia="ja-JP"/>
        </w:rPr>
        <w:t>Kumari</w:t>
      </w:r>
      <w:proofErr w:type="spellEnd"/>
      <w:r w:rsidRPr="002E62E8">
        <w:rPr>
          <w:rFonts w:ascii="Times New Roman" w:eastAsia="Times New Roman" w:hAnsi="Times New Roman"/>
          <w:bCs/>
          <w:color w:val="000000"/>
          <w:kern w:val="36"/>
          <w:sz w:val="24"/>
          <w:szCs w:val="24"/>
          <w:lang w:val="en-US" w:eastAsia="ja-JP"/>
        </w:rPr>
        <w:t xml:space="preserve">, G.J., Mousavi, S.S. and </w:t>
      </w:r>
      <w:proofErr w:type="spellStart"/>
      <w:r w:rsidRPr="002E62E8">
        <w:rPr>
          <w:rFonts w:ascii="Times New Roman" w:eastAsia="Times New Roman" w:hAnsi="Times New Roman"/>
          <w:b/>
          <w:color w:val="000000"/>
          <w:kern w:val="36"/>
          <w:sz w:val="24"/>
          <w:szCs w:val="24"/>
          <w:lang w:val="en-US" w:eastAsia="ja-JP"/>
        </w:rPr>
        <w:t>Bhojaraju</w:t>
      </w:r>
      <w:proofErr w:type="spellEnd"/>
      <w:r w:rsidRPr="002E62E8">
        <w:rPr>
          <w:rFonts w:ascii="Times New Roman" w:eastAsia="Times New Roman" w:hAnsi="Times New Roman"/>
          <w:b/>
          <w:color w:val="000000"/>
          <w:kern w:val="36"/>
          <w:sz w:val="24"/>
          <w:szCs w:val="24"/>
          <w:lang w:val="en-US" w:eastAsia="ja-JP"/>
        </w:rPr>
        <w:t>, C</w:t>
      </w:r>
      <w:r w:rsidRPr="002E62E8">
        <w:rPr>
          <w:rFonts w:ascii="Times New Roman" w:eastAsia="Times New Roman" w:hAnsi="Times New Roman"/>
          <w:bCs/>
          <w:color w:val="000000"/>
          <w:kern w:val="36"/>
          <w:sz w:val="24"/>
          <w:szCs w:val="24"/>
          <w:lang w:val="en-US" w:eastAsia="ja-JP"/>
        </w:rPr>
        <w:t>.</w:t>
      </w:r>
      <w:r>
        <w:rPr>
          <w:rFonts w:ascii="Times New Roman" w:eastAsia="Times New Roman" w:hAnsi="Times New Roman"/>
          <w:bCs/>
          <w:color w:val="000000"/>
          <w:kern w:val="36"/>
          <w:sz w:val="24"/>
          <w:szCs w:val="24"/>
          <w:lang w:val="en-US" w:eastAsia="ja-JP"/>
        </w:rPr>
        <w:t>*</w:t>
      </w:r>
      <w:r w:rsidRPr="002E62E8">
        <w:rPr>
          <w:rFonts w:ascii="Times New Roman" w:eastAsia="Times New Roman" w:hAnsi="Times New Roman"/>
          <w:bCs/>
          <w:color w:val="000000"/>
          <w:kern w:val="36"/>
          <w:sz w:val="24"/>
          <w:szCs w:val="24"/>
          <w:lang w:val="en-US" w:eastAsia="ja-JP"/>
        </w:rPr>
        <w:t xml:space="preserve">, 2023. </w:t>
      </w:r>
      <w:r>
        <w:rPr>
          <w:rFonts w:ascii="Times New Roman" w:eastAsia="Times New Roman" w:hAnsi="Times New Roman"/>
          <w:bCs/>
          <w:color w:val="000000"/>
          <w:kern w:val="36"/>
          <w:sz w:val="24"/>
          <w:szCs w:val="24"/>
          <w:lang w:val="en-US" w:eastAsia="ja-JP"/>
        </w:rPr>
        <w:t>“</w:t>
      </w:r>
      <w:r w:rsidRPr="002E62E8">
        <w:rPr>
          <w:rFonts w:ascii="Times New Roman" w:eastAsia="Times New Roman" w:hAnsi="Times New Roman"/>
          <w:bCs/>
          <w:i/>
          <w:color w:val="000000"/>
          <w:kern w:val="36"/>
          <w:sz w:val="24"/>
          <w:szCs w:val="24"/>
          <w:lang w:val="en-US" w:eastAsia="ja-JP"/>
        </w:rPr>
        <w:t>Influence of thermal cycles and high-temperature exposures on the residual strength of hybrid steel/glass fiber-reinforced self-consolidating concrete</w:t>
      </w:r>
      <w:r>
        <w:rPr>
          <w:rFonts w:ascii="Times New Roman" w:eastAsia="Times New Roman" w:hAnsi="Times New Roman"/>
          <w:bCs/>
          <w:i/>
          <w:color w:val="000000"/>
          <w:kern w:val="36"/>
          <w:sz w:val="24"/>
          <w:szCs w:val="24"/>
          <w:lang w:val="en-US" w:eastAsia="ja-JP"/>
        </w:rPr>
        <w:t>”</w:t>
      </w:r>
      <w:r w:rsidRPr="002E62E8">
        <w:rPr>
          <w:rFonts w:ascii="Times New Roman" w:eastAsia="Times New Roman" w:hAnsi="Times New Roman"/>
          <w:bCs/>
          <w:color w:val="000000"/>
          <w:kern w:val="36"/>
          <w:sz w:val="24"/>
          <w:szCs w:val="24"/>
          <w:lang w:val="en-US" w:eastAsia="ja-JP"/>
        </w:rPr>
        <w:t xml:space="preserve">. </w:t>
      </w:r>
      <w:r w:rsidRPr="002E62E8">
        <w:rPr>
          <w:rFonts w:ascii="Times New Roman" w:eastAsia="Times New Roman" w:hAnsi="Times New Roman"/>
          <w:b/>
          <w:bCs/>
          <w:i/>
          <w:color w:val="0000FF"/>
          <w:kern w:val="36"/>
          <w:sz w:val="24"/>
          <w:szCs w:val="24"/>
          <w:lang w:val="en-US" w:eastAsia="ja-JP"/>
        </w:rPr>
        <w:t>Structures</w:t>
      </w:r>
      <w:r>
        <w:rPr>
          <w:rFonts w:ascii="Times New Roman" w:eastAsia="Times New Roman" w:hAnsi="Times New Roman"/>
          <w:b/>
          <w:bCs/>
          <w:i/>
          <w:color w:val="0000FF"/>
          <w:kern w:val="36"/>
          <w:sz w:val="24"/>
          <w:szCs w:val="24"/>
          <w:lang w:val="en-US" w:eastAsia="ja-JP"/>
        </w:rPr>
        <w:t xml:space="preserve">, </w:t>
      </w:r>
      <w:r w:rsidRPr="009671BF">
        <w:rPr>
          <w:rFonts w:ascii="Times New Roman" w:eastAsia="Times New Roman" w:hAnsi="Times New Roman"/>
          <w:b/>
          <w:bCs/>
          <w:color w:val="000000"/>
          <w:kern w:val="36"/>
          <w:sz w:val="24"/>
          <w:szCs w:val="24"/>
          <w:lang w:val="en-US" w:eastAsia="ja-JP"/>
        </w:rPr>
        <w:t>55</w:t>
      </w:r>
      <w:r>
        <w:rPr>
          <w:rFonts w:ascii="Times New Roman" w:eastAsia="Times New Roman" w:hAnsi="Times New Roman"/>
          <w:bCs/>
          <w:color w:val="000000"/>
          <w:kern w:val="36"/>
          <w:sz w:val="24"/>
          <w:szCs w:val="24"/>
          <w:lang w:val="en-US" w:eastAsia="ja-JP"/>
        </w:rPr>
        <w:t>,</w:t>
      </w:r>
      <w:r w:rsidRPr="002E62E8">
        <w:rPr>
          <w:rFonts w:ascii="Times New Roman" w:eastAsia="Times New Roman" w:hAnsi="Times New Roman"/>
          <w:bCs/>
          <w:color w:val="000000"/>
          <w:kern w:val="36"/>
          <w:sz w:val="24"/>
          <w:szCs w:val="24"/>
          <w:lang w:val="en-US" w:eastAsia="ja-JP"/>
        </w:rPr>
        <w:t xml:space="preserve"> p. 1532-154</w:t>
      </w:r>
      <w:r>
        <w:rPr>
          <w:rFonts w:ascii="Times New Roman" w:eastAsia="Times New Roman" w:hAnsi="Times New Roman"/>
          <w:bCs/>
          <w:color w:val="000000"/>
          <w:kern w:val="36"/>
          <w:sz w:val="24"/>
          <w:szCs w:val="24"/>
          <w:lang w:val="en-US" w:eastAsia="ja-JP"/>
        </w:rPr>
        <w:t>1</w:t>
      </w:r>
      <w:r w:rsidRPr="002E62E8">
        <w:rPr>
          <w:rFonts w:ascii="Times New Roman" w:eastAsia="Times New Roman" w:hAnsi="Times New Roman"/>
          <w:bCs/>
          <w:color w:val="000000"/>
          <w:kern w:val="36"/>
          <w:sz w:val="24"/>
          <w:szCs w:val="24"/>
          <w:lang w:val="en-US" w:eastAsia="ja-JP"/>
        </w:rPr>
        <w:t>.</w:t>
      </w:r>
      <w:r>
        <w:rPr>
          <w:rFonts w:ascii="Times New Roman" w:eastAsia="Times New Roman" w:hAnsi="Times New Roman"/>
          <w:bCs/>
          <w:color w:val="000000"/>
          <w:kern w:val="36"/>
          <w:sz w:val="24"/>
          <w:szCs w:val="24"/>
          <w:lang w:val="en-US" w:eastAsia="ja-JP"/>
        </w:rPr>
        <w:t xml:space="preserve"> </w:t>
      </w:r>
      <w:r w:rsidRPr="0026278F">
        <w:rPr>
          <w:rFonts w:ascii="Times New Roman" w:eastAsia="Times New Roman" w:hAnsi="Times New Roman"/>
          <w:b/>
          <w:bCs/>
          <w:color w:val="000000"/>
          <w:kern w:val="36"/>
          <w:sz w:val="24"/>
          <w:szCs w:val="24"/>
          <w:lang w:val="en-US" w:eastAsia="ja-JP"/>
        </w:rPr>
        <w:t>Q1</w:t>
      </w:r>
      <w:r>
        <w:rPr>
          <w:rFonts w:ascii="Times New Roman" w:eastAsia="Times New Roman" w:hAnsi="Times New Roman"/>
          <w:bCs/>
          <w:color w:val="000000"/>
          <w:kern w:val="36"/>
          <w:sz w:val="24"/>
          <w:szCs w:val="24"/>
          <w:lang w:val="en-US" w:eastAsia="ja-JP"/>
        </w:rPr>
        <w:t xml:space="preserve">, </w:t>
      </w:r>
      <w:r w:rsidRPr="00095AFC">
        <w:rPr>
          <w:rFonts w:ascii="Times New Roman" w:eastAsia="Times New Roman" w:hAnsi="Times New Roman"/>
          <w:b/>
          <w:bCs/>
          <w:i/>
          <w:color w:val="000000"/>
          <w:kern w:val="36"/>
          <w:sz w:val="24"/>
          <w:szCs w:val="24"/>
          <w:lang w:val="en-US" w:eastAsia="ja-JP"/>
        </w:rPr>
        <w:t xml:space="preserve">I.F. </w:t>
      </w:r>
      <w:r w:rsidRPr="00095AFC">
        <w:rPr>
          <w:rFonts w:ascii="Times New Roman" w:eastAsia="Times New Roman" w:hAnsi="Times New Roman"/>
          <w:b/>
          <w:bCs/>
          <w:color w:val="000000"/>
          <w:kern w:val="36"/>
          <w:sz w:val="24"/>
          <w:szCs w:val="24"/>
          <w:lang w:val="en-US" w:eastAsia="ja-JP"/>
        </w:rPr>
        <w:t>4.1</w:t>
      </w:r>
    </w:p>
    <w:p w14:paraId="4751CFE2" w14:textId="77777777" w:rsidR="00C477F0" w:rsidRPr="00A02B80" w:rsidRDefault="00C477F0" w:rsidP="00C477F0">
      <w:pPr>
        <w:numPr>
          <w:ilvl w:val="0"/>
          <w:numId w:val="1"/>
        </w:numPr>
        <w:spacing w:after="165"/>
        <w:ind w:left="113" w:hanging="357"/>
        <w:jc w:val="both"/>
        <w:rPr>
          <w:rFonts w:ascii="Times New Roman" w:eastAsia="Times New Roman" w:hAnsi="Times New Roman"/>
          <w:bCs/>
          <w:color w:val="000000"/>
          <w:kern w:val="36"/>
          <w:sz w:val="24"/>
          <w:szCs w:val="24"/>
          <w:lang w:val="en-US" w:eastAsia="ja-JP"/>
        </w:rPr>
      </w:pPr>
      <w:proofErr w:type="spellStart"/>
      <w:r w:rsidRPr="00A02B80">
        <w:rPr>
          <w:rFonts w:ascii="Times New Roman" w:eastAsia="Times New Roman" w:hAnsi="Times New Roman"/>
          <w:b/>
          <w:color w:val="000000"/>
          <w:kern w:val="36"/>
          <w:sz w:val="24"/>
          <w:szCs w:val="24"/>
          <w:lang w:val="en-US" w:eastAsia="ja-JP"/>
        </w:rPr>
        <w:t>Bhojaraju</w:t>
      </w:r>
      <w:proofErr w:type="spellEnd"/>
      <w:r w:rsidRPr="00A02B80">
        <w:rPr>
          <w:rFonts w:ascii="Times New Roman" w:eastAsia="Times New Roman" w:hAnsi="Times New Roman"/>
          <w:b/>
          <w:color w:val="000000"/>
          <w:kern w:val="36"/>
          <w:sz w:val="24"/>
          <w:szCs w:val="24"/>
          <w:lang w:val="en-US" w:eastAsia="ja-JP"/>
        </w:rPr>
        <w:t>, C</w:t>
      </w:r>
      <w:r w:rsidRPr="00A02B80">
        <w:rPr>
          <w:rFonts w:ascii="Times New Roman" w:eastAsia="Times New Roman" w:hAnsi="Times New Roman"/>
          <w:bCs/>
          <w:color w:val="000000"/>
          <w:kern w:val="36"/>
          <w:sz w:val="24"/>
          <w:szCs w:val="24"/>
          <w:lang w:val="en-US" w:eastAsia="ja-JP"/>
        </w:rPr>
        <w:t>., Mousavi, S.S. and Ouellet-</w:t>
      </w:r>
      <w:proofErr w:type="spellStart"/>
      <w:r w:rsidRPr="00A02B80">
        <w:rPr>
          <w:rFonts w:ascii="Times New Roman" w:eastAsia="Times New Roman" w:hAnsi="Times New Roman"/>
          <w:bCs/>
          <w:color w:val="000000"/>
          <w:kern w:val="36"/>
          <w:sz w:val="24"/>
          <w:szCs w:val="24"/>
          <w:lang w:val="en-US" w:eastAsia="ja-JP"/>
        </w:rPr>
        <w:t>Plamondon</w:t>
      </w:r>
      <w:proofErr w:type="spellEnd"/>
      <w:r w:rsidRPr="00A02B80">
        <w:rPr>
          <w:rFonts w:ascii="Times New Roman" w:eastAsia="Times New Roman" w:hAnsi="Times New Roman"/>
          <w:bCs/>
          <w:color w:val="000000"/>
          <w:kern w:val="36"/>
          <w:sz w:val="24"/>
          <w:szCs w:val="24"/>
          <w:lang w:val="en-US" w:eastAsia="ja-JP"/>
        </w:rPr>
        <w:t xml:space="preserve">, C.M., 2023. </w:t>
      </w:r>
      <w:r w:rsidRPr="00A02B80">
        <w:rPr>
          <w:rFonts w:ascii="Times New Roman" w:eastAsia="Times New Roman" w:hAnsi="Times New Roman"/>
          <w:bCs/>
          <w:i/>
          <w:color w:val="000000"/>
          <w:kern w:val="36"/>
          <w:sz w:val="24"/>
          <w:szCs w:val="24"/>
          <w:lang w:val="en-US" w:eastAsia="ja-JP"/>
        </w:rPr>
        <w:t>Influence of GGBFS on corrosion resistance of cementitious composites containing graphene and graphene oxide</w:t>
      </w:r>
      <w:r w:rsidRPr="00A02B80">
        <w:rPr>
          <w:rFonts w:ascii="Times New Roman" w:eastAsia="Times New Roman" w:hAnsi="Times New Roman"/>
          <w:bCs/>
          <w:color w:val="000000"/>
          <w:kern w:val="36"/>
          <w:sz w:val="24"/>
          <w:szCs w:val="24"/>
          <w:lang w:val="en-US" w:eastAsia="ja-JP"/>
        </w:rPr>
        <w:t xml:space="preserve">. </w:t>
      </w:r>
      <w:r w:rsidRPr="00A02B80">
        <w:rPr>
          <w:rFonts w:ascii="Times New Roman" w:eastAsia="Times New Roman" w:hAnsi="Times New Roman"/>
          <w:b/>
          <w:bCs/>
          <w:i/>
          <w:color w:val="0000FF"/>
          <w:kern w:val="36"/>
          <w:sz w:val="24"/>
          <w:szCs w:val="24"/>
          <w:lang w:val="en-US" w:eastAsia="ja-JP"/>
        </w:rPr>
        <w:t>Cement and Concrete Composites</w:t>
      </w:r>
      <w:r w:rsidRPr="00A02B80">
        <w:rPr>
          <w:rFonts w:ascii="Times New Roman" w:eastAsia="Times New Roman" w:hAnsi="Times New Roman"/>
          <w:bCs/>
          <w:color w:val="000000"/>
          <w:kern w:val="36"/>
          <w:sz w:val="24"/>
          <w:szCs w:val="24"/>
          <w:lang w:val="en-US" w:eastAsia="ja-JP"/>
        </w:rPr>
        <w:t>, 135, p.104836.</w:t>
      </w:r>
      <w:r>
        <w:rPr>
          <w:rFonts w:ascii="Times New Roman" w:eastAsia="Times New Roman" w:hAnsi="Times New Roman"/>
          <w:bCs/>
          <w:color w:val="000000"/>
          <w:kern w:val="36"/>
          <w:sz w:val="24"/>
          <w:szCs w:val="24"/>
          <w:lang w:val="en-US" w:eastAsia="ja-JP"/>
        </w:rPr>
        <w:t xml:space="preserve"> </w:t>
      </w:r>
      <w:r w:rsidRPr="002E62E8">
        <w:rPr>
          <w:rFonts w:ascii="Times New Roman" w:eastAsia="Times New Roman" w:hAnsi="Times New Roman"/>
          <w:b/>
          <w:color w:val="000000"/>
          <w:kern w:val="36"/>
          <w:sz w:val="24"/>
          <w:szCs w:val="24"/>
          <w:lang w:val="en-US" w:eastAsia="ja-JP"/>
        </w:rPr>
        <w:t>Q1</w:t>
      </w:r>
      <w:r>
        <w:rPr>
          <w:rFonts w:ascii="Times New Roman" w:eastAsia="Times New Roman" w:hAnsi="Times New Roman"/>
          <w:b/>
          <w:color w:val="000000"/>
          <w:kern w:val="36"/>
          <w:sz w:val="24"/>
          <w:szCs w:val="24"/>
          <w:lang w:val="en-US" w:eastAsia="ja-JP"/>
        </w:rPr>
        <w:t xml:space="preserve">, </w:t>
      </w:r>
      <w:r w:rsidRPr="00095AFC">
        <w:rPr>
          <w:rFonts w:ascii="Times New Roman" w:eastAsia="Times New Roman" w:hAnsi="Times New Roman"/>
          <w:b/>
          <w:bCs/>
          <w:i/>
          <w:color w:val="000000"/>
          <w:kern w:val="36"/>
          <w:sz w:val="24"/>
          <w:szCs w:val="24"/>
          <w:lang w:val="en-US" w:eastAsia="ja-JP"/>
        </w:rPr>
        <w:t xml:space="preserve">I.F. </w:t>
      </w:r>
      <w:r>
        <w:rPr>
          <w:rFonts w:ascii="Times New Roman" w:eastAsia="Times New Roman" w:hAnsi="Times New Roman"/>
          <w:b/>
          <w:bCs/>
          <w:color w:val="000000"/>
          <w:kern w:val="36"/>
          <w:sz w:val="24"/>
          <w:szCs w:val="24"/>
          <w:lang w:val="en-US" w:eastAsia="ja-JP"/>
        </w:rPr>
        <w:t>10.5</w:t>
      </w:r>
    </w:p>
    <w:p w14:paraId="28A0E22D" w14:textId="77777777" w:rsidR="00C477F0" w:rsidRDefault="00C477F0" w:rsidP="00C477F0">
      <w:pPr>
        <w:widowControl w:val="0"/>
        <w:numPr>
          <w:ilvl w:val="0"/>
          <w:numId w:val="1"/>
        </w:numPr>
        <w:autoSpaceDE w:val="0"/>
        <w:autoSpaceDN w:val="0"/>
        <w:adjustRightInd w:val="0"/>
        <w:spacing w:after="165"/>
        <w:ind w:left="113" w:hanging="357"/>
        <w:jc w:val="both"/>
        <w:rPr>
          <w:rFonts w:ascii="Times New Roman" w:eastAsia="Times New Roman" w:hAnsi="Times New Roman"/>
          <w:bCs/>
          <w:color w:val="000000"/>
          <w:kern w:val="36"/>
          <w:sz w:val="24"/>
          <w:szCs w:val="24"/>
          <w:lang w:val="en-US" w:eastAsia="ja-JP"/>
        </w:rPr>
      </w:pPr>
      <w:r w:rsidRPr="00A02B80">
        <w:rPr>
          <w:rFonts w:ascii="Times New Roman" w:eastAsia="Times New Roman" w:hAnsi="Times New Roman"/>
          <w:bCs/>
          <w:color w:val="000000"/>
          <w:kern w:val="36"/>
          <w:sz w:val="24"/>
          <w:szCs w:val="24"/>
          <w:lang w:val="en-US" w:eastAsia="ja-JP"/>
        </w:rPr>
        <w:lastRenderedPageBreak/>
        <w:t>Manjunath, B., Ouellet-</w:t>
      </w:r>
      <w:proofErr w:type="spellStart"/>
      <w:r w:rsidRPr="00A02B80">
        <w:rPr>
          <w:rFonts w:ascii="Times New Roman" w:eastAsia="Times New Roman" w:hAnsi="Times New Roman"/>
          <w:bCs/>
          <w:color w:val="000000"/>
          <w:kern w:val="36"/>
          <w:sz w:val="24"/>
          <w:szCs w:val="24"/>
          <w:lang w:val="en-US" w:eastAsia="ja-JP"/>
        </w:rPr>
        <w:t>Plamondon</w:t>
      </w:r>
      <w:proofErr w:type="spellEnd"/>
      <w:r w:rsidRPr="00A02B80">
        <w:rPr>
          <w:rFonts w:ascii="Times New Roman" w:eastAsia="Times New Roman" w:hAnsi="Times New Roman"/>
          <w:bCs/>
          <w:color w:val="000000"/>
          <w:kern w:val="36"/>
          <w:sz w:val="24"/>
          <w:szCs w:val="24"/>
          <w:lang w:val="en-US" w:eastAsia="ja-JP"/>
        </w:rPr>
        <w:t xml:space="preserve">, C.M., Das, B.B. and </w:t>
      </w:r>
      <w:proofErr w:type="spellStart"/>
      <w:r w:rsidRPr="00A02B80">
        <w:rPr>
          <w:rFonts w:ascii="Times New Roman" w:eastAsia="Times New Roman" w:hAnsi="Times New Roman"/>
          <w:b/>
          <w:color w:val="000000"/>
          <w:kern w:val="36"/>
          <w:sz w:val="24"/>
          <w:szCs w:val="24"/>
          <w:lang w:val="en-US" w:eastAsia="ja-JP"/>
        </w:rPr>
        <w:t>Bhojaraju</w:t>
      </w:r>
      <w:proofErr w:type="spellEnd"/>
      <w:r w:rsidRPr="00A02B80">
        <w:rPr>
          <w:rFonts w:ascii="Times New Roman" w:eastAsia="Times New Roman" w:hAnsi="Times New Roman"/>
          <w:b/>
          <w:color w:val="000000"/>
          <w:kern w:val="36"/>
          <w:sz w:val="24"/>
          <w:szCs w:val="24"/>
          <w:lang w:val="en-US" w:eastAsia="ja-JP"/>
        </w:rPr>
        <w:t>, C*</w:t>
      </w:r>
      <w:r w:rsidRPr="00A02B80">
        <w:rPr>
          <w:rFonts w:ascii="Times New Roman" w:eastAsia="Times New Roman" w:hAnsi="Times New Roman"/>
          <w:bCs/>
          <w:color w:val="000000"/>
          <w:kern w:val="36"/>
          <w:sz w:val="24"/>
          <w:szCs w:val="24"/>
          <w:lang w:val="en-US" w:eastAsia="ja-JP"/>
        </w:rPr>
        <w:t xml:space="preserve">., 2023. </w:t>
      </w:r>
      <w:r w:rsidRPr="00A02B80">
        <w:rPr>
          <w:rFonts w:ascii="Times New Roman" w:eastAsia="Times New Roman" w:hAnsi="Times New Roman"/>
          <w:bCs/>
          <w:i/>
          <w:color w:val="000000"/>
          <w:kern w:val="36"/>
          <w:sz w:val="24"/>
          <w:szCs w:val="24"/>
          <w:lang w:val="en-US" w:eastAsia="ja-JP"/>
        </w:rPr>
        <w:t>Potential utilization of regional cashew nutshell ash wastes as a cementitious replacement on the performance and environmental impact of eco-friendly mortar</w:t>
      </w:r>
      <w:r w:rsidRPr="00A02B80">
        <w:rPr>
          <w:rFonts w:ascii="Times New Roman" w:eastAsia="Times New Roman" w:hAnsi="Times New Roman"/>
          <w:bCs/>
          <w:color w:val="000000"/>
          <w:kern w:val="36"/>
          <w:sz w:val="24"/>
          <w:szCs w:val="24"/>
          <w:lang w:val="en-US" w:eastAsia="ja-JP"/>
        </w:rPr>
        <w:t xml:space="preserve">. </w:t>
      </w:r>
      <w:r w:rsidRPr="00A02B80">
        <w:rPr>
          <w:rFonts w:ascii="Times New Roman" w:eastAsia="Times New Roman" w:hAnsi="Times New Roman"/>
          <w:b/>
          <w:bCs/>
          <w:i/>
          <w:color w:val="0000FF"/>
          <w:kern w:val="36"/>
          <w:sz w:val="24"/>
          <w:szCs w:val="24"/>
          <w:lang w:val="en-US" w:eastAsia="ja-JP"/>
        </w:rPr>
        <w:t>Journal of Building Engineering</w:t>
      </w:r>
      <w:r w:rsidRPr="00A02B80">
        <w:rPr>
          <w:rFonts w:ascii="Times New Roman" w:eastAsia="Times New Roman" w:hAnsi="Times New Roman"/>
          <w:bCs/>
          <w:color w:val="000000"/>
          <w:kern w:val="36"/>
          <w:sz w:val="24"/>
          <w:szCs w:val="24"/>
          <w:lang w:val="en-US" w:eastAsia="ja-JP"/>
        </w:rPr>
        <w:t>, 66, p.105941.</w:t>
      </w:r>
      <w:r>
        <w:rPr>
          <w:rFonts w:ascii="Times New Roman" w:eastAsia="Times New Roman" w:hAnsi="Times New Roman"/>
          <w:bCs/>
          <w:color w:val="000000"/>
          <w:kern w:val="36"/>
          <w:sz w:val="24"/>
          <w:szCs w:val="24"/>
          <w:lang w:val="en-US" w:eastAsia="ja-JP"/>
        </w:rPr>
        <w:t xml:space="preserve"> </w:t>
      </w:r>
      <w:r w:rsidRPr="002E62E8">
        <w:rPr>
          <w:rFonts w:ascii="Times New Roman" w:eastAsia="Times New Roman" w:hAnsi="Times New Roman"/>
          <w:b/>
          <w:color w:val="000000"/>
          <w:kern w:val="36"/>
          <w:sz w:val="24"/>
          <w:szCs w:val="24"/>
          <w:lang w:val="en-US" w:eastAsia="ja-JP"/>
        </w:rPr>
        <w:t>Q1</w:t>
      </w:r>
      <w:r>
        <w:rPr>
          <w:rFonts w:ascii="Times New Roman" w:eastAsia="Times New Roman" w:hAnsi="Times New Roman"/>
          <w:b/>
          <w:color w:val="000000"/>
          <w:kern w:val="36"/>
          <w:sz w:val="24"/>
          <w:szCs w:val="24"/>
          <w:lang w:val="en-US" w:eastAsia="ja-JP"/>
        </w:rPr>
        <w:t xml:space="preserve">, </w:t>
      </w:r>
      <w:r w:rsidRPr="00095AFC">
        <w:rPr>
          <w:rFonts w:ascii="Times New Roman" w:eastAsia="Times New Roman" w:hAnsi="Times New Roman"/>
          <w:b/>
          <w:bCs/>
          <w:i/>
          <w:color w:val="000000"/>
          <w:kern w:val="36"/>
          <w:sz w:val="24"/>
          <w:szCs w:val="24"/>
          <w:lang w:val="en-US" w:eastAsia="ja-JP"/>
        </w:rPr>
        <w:t xml:space="preserve">I.F. </w:t>
      </w:r>
      <w:r w:rsidRPr="00095AFC">
        <w:rPr>
          <w:rFonts w:ascii="Times New Roman" w:eastAsia="Times New Roman" w:hAnsi="Times New Roman"/>
          <w:b/>
          <w:bCs/>
          <w:color w:val="000000"/>
          <w:kern w:val="36"/>
          <w:sz w:val="24"/>
          <w:szCs w:val="24"/>
          <w:lang w:val="en-US" w:eastAsia="ja-JP"/>
        </w:rPr>
        <w:t>6.</w:t>
      </w:r>
      <w:r>
        <w:rPr>
          <w:rFonts w:ascii="Times New Roman" w:eastAsia="Times New Roman" w:hAnsi="Times New Roman"/>
          <w:b/>
          <w:bCs/>
          <w:color w:val="000000"/>
          <w:kern w:val="36"/>
          <w:sz w:val="24"/>
          <w:szCs w:val="24"/>
          <w:lang w:val="en-US" w:eastAsia="ja-JP"/>
        </w:rPr>
        <w:t>4</w:t>
      </w:r>
    </w:p>
    <w:p w14:paraId="3F11A05B" w14:textId="77777777" w:rsidR="00C477F0" w:rsidRPr="00A02B80" w:rsidRDefault="00C477F0" w:rsidP="00C477F0">
      <w:pPr>
        <w:widowControl w:val="0"/>
        <w:numPr>
          <w:ilvl w:val="0"/>
          <w:numId w:val="1"/>
        </w:numPr>
        <w:autoSpaceDE w:val="0"/>
        <w:autoSpaceDN w:val="0"/>
        <w:adjustRightInd w:val="0"/>
        <w:spacing w:after="165"/>
        <w:ind w:left="113" w:hanging="357"/>
        <w:jc w:val="both"/>
        <w:rPr>
          <w:rFonts w:ascii="Times New Roman" w:eastAsia="Times New Roman" w:hAnsi="Times New Roman"/>
          <w:bCs/>
          <w:color w:val="000000"/>
          <w:kern w:val="36"/>
          <w:sz w:val="24"/>
          <w:szCs w:val="24"/>
          <w:lang w:val="en-US" w:eastAsia="ja-JP"/>
        </w:rPr>
      </w:pPr>
      <w:bookmarkStart w:id="0" w:name="_Hlk140084213"/>
      <w:r w:rsidRPr="00A02B80">
        <w:rPr>
          <w:rFonts w:ascii="Times New Roman" w:eastAsia="Times New Roman" w:hAnsi="Times New Roman"/>
          <w:bCs/>
          <w:color w:val="000000"/>
          <w:kern w:val="36"/>
          <w:sz w:val="24"/>
          <w:szCs w:val="24"/>
          <w:lang w:val="en-US" w:eastAsia="ja-JP"/>
        </w:rPr>
        <w:t>Manjunath, B., Di Mare, M., Ouellet-</w:t>
      </w:r>
      <w:proofErr w:type="spellStart"/>
      <w:r w:rsidRPr="00A02B80">
        <w:rPr>
          <w:rFonts w:ascii="Times New Roman" w:eastAsia="Times New Roman" w:hAnsi="Times New Roman"/>
          <w:bCs/>
          <w:color w:val="000000"/>
          <w:kern w:val="36"/>
          <w:sz w:val="24"/>
          <w:szCs w:val="24"/>
          <w:lang w:val="en-US" w:eastAsia="ja-JP"/>
        </w:rPr>
        <w:t>Plamondon</w:t>
      </w:r>
      <w:proofErr w:type="spellEnd"/>
      <w:r w:rsidRPr="00A02B80">
        <w:rPr>
          <w:rFonts w:ascii="Times New Roman" w:eastAsia="Times New Roman" w:hAnsi="Times New Roman"/>
          <w:bCs/>
          <w:color w:val="000000"/>
          <w:kern w:val="36"/>
          <w:sz w:val="24"/>
          <w:szCs w:val="24"/>
          <w:lang w:val="en-US" w:eastAsia="ja-JP"/>
        </w:rPr>
        <w:t xml:space="preserve">, C.M. and </w:t>
      </w:r>
      <w:bookmarkStart w:id="1" w:name="_Hlk138687209"/>
      <w:proofErr w:type="spellStart"/>
      <w:r w:rsidRPr="00A02B80">
        <w:rPr>
          <w:rFonts w:ascii="Times New Roman" w:eastAsia="Times New Roman" w:hAnsi="Times New Roman"/>
          <w:b/>
          <w:color w:val="000000"/>
          <w:kern w:val="36"/>
          <w:sz w:val="24"/>
          <w:szCs w:val="24"/>
          <w:lang w:val="en-US" w:eastAsia="ja-JP"/>
        </w:rPr>
        <w:t>Bhojaraju</w:t>
      </w:r>
      <w:proofErr w:type="spellEnd"/>
      <w:r w:rsidRPr="00A02B80">
        <w:rPr>
          <w:rFonts w:ascii="Times New Roman" w:eastAsia="Times New Roman" w:hAnsi="Times New Roman"/>
          <w:b/>
          <w:color w:val="000000"/>
          <w:kern w:val="36"/>
          <w:sz w:val="24"/>
          <w:szCs w:val="24"/>
          <w:lang w:val="en-US" w:eastAsia="ja-JP"/>
        </w:rPr>
        <w:t>, C</w:t>
      </w:r>
      <w:r>
        <w:rPr>
          <w:rFonts w:ascii="Times New Roman" w:eastAsia="Times New Roman" w:hAnsi="Times New Roman"/>
          <w:b/>
          <w:color w:val="000000"/>
          <w:kern w:val="36"/>
          <w:sz w:val="24"/>
          <w:szCs w:val="24"/>
          <w:lang w:val="en-US" w:eastAsia="ja-JP"/>
        </w:rPr>
        <w:t>*</w:t>
      </w:r>
      <w:bookmarkEnd w:id="0"/>
      <w:bookmarkEnd w:id="1"/>
      <w:r w:rsidRPr="00A02B80">
        <w:rPr>
          <w:rFonts w:ascii="Times New Roman" w:eastAsia="Times New Roman" w:hAnsi="Times New Roman"/>
          <w:bCs/>
          <w:color w:val="000000"/>
          <w:kern w:val="36"/>
          <w:sz w:val="24"/>
          <w:szCs w:val="24"/>
          <w:lang w:val="en-US" w:eastAsia="ja-JP"/>
        </w:rPr>
        <w:t xml:space="preserve">., 2023. </w:t>
      </w:r>
      <w:r>
        <w:rPr>
          <w:rFonts w:ascii="Times New Roman" w:eastAsia="Times New Roman" w:hAnsi="Times New Roman"/>
          <w:bCs/>
          <w:color w:val="000000"/>
          <w:kern w:val="36"/>
          <w:sz w:val="24"/>
          <w:szCs w:val="24"/>
          <w:lang w:val="en-US" w:eastAsia="ja-JP"/>
        </w:rPr>
        <w:t>“</w:t>
      </w:r>
      <w:r w:rsidRPr="00A02B80">
        <w:rPr>
          <w:rFonts w:ascii="Times New Roman" w:eastAsia="Times New Roman" w:hAnsi="Times New Roman"/>
          <w:bCs/>
          <w:i/>
          <w:color w:val="000000"/>
          <w:kern w:val="36"/>
          <w:sz w:val="24"/>
          <w:szCs w:val="24"/>
          <w:lang w:val="en-US" w:eastAsia="ja-JP"/>
        </w:rPr>
        <w:t>Exploring the potential use of incinerated biomedical waste ash as an eco-friendly solution in concrete composites: A review</w:t>
      </w:r>
      <w:r>
        <w:rPr>
          <w:rFonts w:ascii="Times New Roman" w:eastAsia="Times New Roman" w:hAnsi="Times New Roman"/>
          <w:bCs/>
          <w:i/>
          <w:color w:val="000000"/>
          <w:kern w:val="36"/>
          <w:sz w:val="24"/>
          <w:szCs w:val="24"/>
          <w:lang w:val="en-US" w:eastAsia="ja-JP"/>
        </w:rPr>
        <w:t>”</w:t>
      </w:r>
      <w:r w:rsidRPr="00A02B80">
        <w:rPr>
          <w:rFonts w:ascii="Times New Roman" w:eastAsia="Times New Roman" w:hAnsi="Times New Roman"/>
          <w:bCs/>
          <w:color w:val="000000"/>
          <w:kern w:val="36"/>
          <w:sz w:val="24"/>
          <w:szCs w:val="24"/>
          <w:lang w:val="en-US" w:eastAsia="ja-JP"/>
        </w:rPr>
        <w:t xml:space="preserve">. </w:t>
      </w:r>
      <w:r w:rsidRPr="00A02B80">
        <w:rPr>
          <w:rFonts w:ascii="Times New Roman" w:eastAsia="Times New Roman" w:hAnsi="Times New Roman"/>
          <w:b/>
          <w:bCs/>
          <w:i/>
          <w:color w:val="0000FF"/>
          <w:kern w:val="36"/>
          <w:sz w:val="24"/>
          <w:szCs w:val="24"/>
          <w:lang w:val="en-US" w:eastAsia="ja-JP"/>
        </w:rPr>
        <w:t>Construction and Building Materials</w:t>
      </w:r>
      <w:r w:rsidRPr="00A02B80">
        <w:rPr>
          <w:rFonts w:ascii="Times New Roman" w:eastAsia="Times New Roman" w:hAnsi="Times New Roman"/>
          <w:bCs/>
          <w:color w:val="000000"/>
          <w:kern w:val="36"/>
          <w:sz w:val="24"/>
          <w:szCs w:val="24"/>
          <w:lang w:val="en-US" w:eastAsia="ja-JP"/>
        </w:rPr>
        <w:t>, 387, p.131595.</w:t>
      </w:r>
      <w:r>
        <w:rPr>
          <w:rFonts w:ascii="Times New Roman" w:eastAsia="Times New Roman" w:hAnsi="Times New Roman"/>
          <w:bCs/>
          <w:color w:val="000000"/>
          <w:kern w:val="36"/>
          <w:sz w:val="24"/>
          <w:szCs w:val="24"/>
          <w:lang w:val="en-US" w:eastAsia="ja-JP"/>
        </w:rPr>
        <w:t xml:space="preserve"> </w:t>
      </w:r>
      <w:r w:rsidRPr="002E62E8">
        <w:rPr>
          <w:rFonts w:ascii="Times New Roman" w:eastAsia="Times New Roman" w:hAnsi="Times New Roman"/>
          <w:b/>
          <w:color w:val="000000"/>
          <w:kern w:val="36"/>
          <w:sz w:val="24"/>
          <w:szCs w:val="24"/>
          <w:lang w:val="en-US" w:eastAsia="ja-JP"/>
        </w:rPr>
        <w:t>Q1</w:t>
      </w:r>
      <w:r>
        <w:rPr>
          <w:rFonts w:ascii="Times New Roman" w:eastAsia="Times New Roman" w:hAnsi="Times New Roman"/>
          <w:b/>
          <w:color w:val="000000"/>
          <w:kern w:val="36"/>
          <w:sz w:val="24"/>
          <w:szCs w:val="24"/>
          <w:lang w:val="en-US" w:eastAsia="ja-JP"/>
        </w:rPr>
        <w:t xml:space="preserve">, </w:t>
      </w:r>
      <w:r w:rsidRPr="00095AFC">
        <w:rPr>
          <w:rFonts w:ascii="Times New Roman" w:eastAsia="Times New Roman" w:hAnsi="Times New Roman"/>
          <w:b/>
          <w:bCs/>
          <w:i/>
          <w:color w:val="000000"/>
          <w:kern w:val="36"/>
          <w:sz w:val="24"/>
          <w:szCs w:val="24"/>
          <w:lang w:val="en-US" w:eastAsia="ja-JP"/>
        </w:rPr>
        <w:t xml:space="preserve">I.F. </w:t>
      </w:r>
      <w:r>
        <w:rPr>
          <w:rFonts w:ascii="Times New Roman" w:eastAsia="Times New Roman" w:hAnsi="Times New Roman"/>
          <w:b/>
          <w:bCs/>
          <w:color w:val="000000"/>
          <w:kern w:val="36"/>
          <w:sz w:val="24"/>
          <w:szCs w:val="24"/>
          <w:lang w:val="en-US" w:eastAsia="ja-JP"/>
        </w:rPr>
        <w:t>7</w:t>
      </w:r>
      <w:r w:rsidRPr="00095AFC">
        <w:rPr>
          <w:rFonts w:ascii="Times New Roman" w:eastAsia="Times New Roman" w:hAnsi="Times New Roman"/>
          <w:b/>
          <w:bCs/>
          <w:color w:val="000000"/>
          <w:kern w:val="36"/>
          <w:sz w:val="24"/>
          <w:szCs w:val="24"/>
          <w:lang w:val="en-US" w:eastAsia="ja-JP"/>
        </w:rPr>
        <w:t>.</w:t>
      </w:r>
      <w:r>
        <w:rPr>
          <w:rFonts w:ascii="Times New Roman" w:eastAsia="Times New Roman" w:hAnsi="Times New Roman"/>
          <w:b/>
          <w:bCs/>
          <w:color w:val="000000"/>
          <w:kern w:val="36"/>
          <w:sz w:val="24"/>
          <w:szCs w:val="24"/>
          <w:lang w:val="en-US" w:eastAsia="ja-JP"/>
        </w:rPr>
        <w:t>4</w:t>
      </w:r>
    </w:p>
    <w:p w14:paraId="22418BE4" w14:textId="77777777" w:rsidR="00C477F0" w:rsidRPr="00095AFC" w:rsidRDefault="00C477F0" w:rsidP="00C477F0">
      <w:pPr>
        <w:widowControl w:val="0"/>
        <w:numPr>
          <w:ilvl w:val="0"/>
          <w:numId w:val="1"/>
        </w:numPr>
        <w:autoSpaceDE w:val="0"/>
        <w:autoSpaceDN w:val="0"/>
        <w:adjustRightInd w:val="0"/>
        <w:spacing w:after="165"/>
        <w:ind w:left="113" w:hanging="357"/>
        <w:jc w:val="both"/>
        <w:rPr>
          <w:rFonts w:ascii="Times New Roman" w:eastAsia="Times New Roman" w:hAnsi="Times New Roman"/>
          <w:bCs/>
          <w:color w:val="000000"/>
          <w:kern w:val="36"/>
          <w:sz w:val="24"/>
          <w:szCs w:val="24"/>
          <w:lang w:val="en-US" w:eastAsia="ja-JP"/>
        </w:rPr>
      </w:pPr>
      <w:r w:rsidRPr="009C24CE">
        <w:rPr>
          <w:rFonts w:ascii="Times New Roman" w:eastAsia="Times New Roman" w:hAnsi="Times New Roman"/>
          <w:bCs/>
          <w:color w:val="000000"/>
          <w:kern w:val="36"/>
          <w:sz w:val="24"/>
          <w:szCs w:val="24"/>
          <w:lang w:val="en-US" w:eastAsia="ja-JP"/>
        </w:rPr>
        <w:t xml:space="preserve">Mousavi, S.S., </w:t>
      </w:r>
      <w:proofErr w:type="spellStart"/>
      <w:r w:rsidRPr="009C24CE">
        <w:rPr>
          <w:rFonts w:ascii="Times New Roman" w:eastAsia="Times New Roman" w:hAnsi="Times New Roman"/>
          <w:bCs/>
          <w:color w:val="000000"/>
          <w:kern w:val="36"/>
          <w:sz w:val="24"/>
          <w:szCs w:val="24"/>
          <w:lang w:val="en-US" w:eastAsia="ja-JP"/>
        </w:rPr>
        <w:t>Dehestani</w:t>
      </w:r>
      <w:proofErr w:type="spellEnd"/>
      <w:r w:rsidRPr="009C24CE">
        <w:rPr>
          <w:rFonts w:ascii="Times New Roman" w:eastAsia="Times New Roman" w:hAnsi="Times New Roman"/>
          <w:bCs/>
          <w:color w:val="000000"/>
          <w:kern w:val="36"/>
          <w:sz w:val="24"/>
          <w:szCs w:val="24"/>
          <w:lang w:val="en-US" w:eastAsia="ja-JP"/>
        </w:rPr>
        <w:t xml:space="preserve">, M., Mousavi </w:t>
      </w:r>
      <w:proofErr w:type="spellStart"/>
      <w:r w:rsidRPr="009C24CE">
        <w:rPr>
          <w:rFonts w:ascii="Times New Roman" w:eastAsia="Times New Roman" w:hAnsi="Times New Roman"/>
          <w:bCs/>
          <w:color w:val="000000"/>
          <w:kern w:val="36"/>
          <w:sz w:val="24"/>
          <w:szCs w:val="24"/>
          <w:lang w:val="en-US" w:eastAsia="ja-JP"/>
        </w:rPr>
        <w:t>Ajarostaghi</w:t>
      </w:r>
      <w:proofErr w:type="spellEnd"/>
      <w:r w:rsidRPr="009C24CE">
        <w:rPr>
          <w:rFonts w:ascii="Times New Roman" w:eastAsia="Times New Roman" w:hAnsi="Times New Roman"/>
          <w:bCs/>
          <w:color w:val="000000"/>
          <w:kern w:val="36"/>
          <w:sz w:val="24"/>
          <w:szCs w:val="24"/>
          <w:lang w:val="en-US" w:eastAsia="ja-JP"/>
        </w:rPr>
        <w:t xml:space="preserve">, S.S., </w:t>
      </w:r>
      <w:proofErr w:type="spellStart"/>
      <w:r w:rsidRPr="009C24CE">
        <w:rPr>
          <w:rFonts w:ascii="Times New Roman" w:eastAsia="Times New Roman" w:hAnsi="Times New Roman"/>
          <w:b/>
          <w:bCs/>
          <w:color w:val="000000"/>
          <w:kern w:val="36"/>
          <w:sz w:val="24"/>
          <w:szCs w:val="24"/>
          <w:lang w:val="en-US" w:eastAsia="ja-JP"/>
        </w:rPr>
        <w:t>Bhojaraju</w:t>
      </w:r>
      <w:proofErr w:type="spellEnd"/>
      <w:r w:rsidRPr="009C24CE">
        <w:rPr>
          <w:rFonts w:ascii="Times New Roman" w:eastAsia="Times New Roman" w:hAnsi="Times New Roman"/>
          <w:b/>
          <w:bCs/>
          <w:color w:val="000000"/>
          <w:kern w:val="36"/>
          <w:sz w:val="24"/>
          <w:szCs w:val="24"/>
          <w:lang w:val="en-US" w:eastAsia="ja-JP"/>
        </w:rPr>
        <w:t>, C</w:t>
      </w:r>
      <w:r w:rsidRPr="009C24CE">
        <w:rPr>
          <w:rFonts w:ascii="Times New Roman" w:eastAsia="Times New Roman" w:hAnsi="Times New Roman"/>
          <w:bCs/>
          <w:color w:val="000000"/>
          <w:kern w:val="36"/>
          <w:sz w:val="24"/>
          <w:szCs w:val="24"/>
          <w:lang w:val="en-US" w:eastAsia="ja-JP"/>
        </w:rPr>
        <w:t>. and Nguyen-Tri, P., 202</w:t>
      </w:r>
      <w:r>
        <w:rPr>
          <w:rFonts w:ascii="Times New Roman" w:eastAsia="Times New Roman" w:hAnsi="Times New Roman"/>
          <w:bCs/>
          <w:color w:val="000000"/>
          <w:kern w:val="36"/>
          <w:sz w:val="24"/>
          <w:szCs w:val="24"/>
          <w:lang w:val="en-US" w:eastAsia="ja-JP"/>
        </w:rPr>
        <w:t>2</w:t>
      </w:r>
      <w:r w:rsidRPr="009C24CE">
        <w:rPr>
          <w:rFonts w:ascii="Times New Roman" w:eastAsia="Times New Roman" w:hAnsi="Times New Roman"/>
          <w:bCs/>
          <w:color w:val="000000"/>
          <w:kern w:val="36"/>
          <w:sz w:val="24"/>
          <w:szCs w:val="24"/>
          <w:lang w:val="en-US" w:eastAsia="ja-JP"/>
        </w:rPr>
        <w:t xml:space="preserve">. </w:t>
      </w:r>
      <w:r>
        <w:rPr>
          <w:rFonts w:ascii="Times New Roman" w:eastAsia="Times New Roman" w:hAnsi="Times New Roman"/>
          <w:bCs/>
          <w:color w:val="000000"/>
          <w:kern w:val="36"/>
          <w:sz w:val="24"/>
          <w:szCs w:val="24"/>
          <w:lang w:val="en-US" w:eastAsia="ja-JP"/>
        </w:rPr>
        <w:t>“</w:t>
      </w:r>
      <w:r w:rsidRPr="009C24CE">
        <w:rPr>
          <w:rFonts w:ascii="Times New Roman" w:eastAsia="Times New Roman" w:hAnsi="Times New Roman"/>
          <w:bCs/>
          <w:i/>
          <w:color w:val="000000"/>
          <w:kern w:val="36"/>
          <w:sz w:val="24"/>
          <w:szCs w:val="24"/>
          <w:lang w:val="en-US" w:eastAsia="ja-JP"/>
        </w:rPr>
        <w:t>On post-fire bond strength of steel rebar embedded in thermally-damaged concrete–A review</w:t>
      </w:r>
      <w:r>
        <w:rPr>
          <w:rFonts w:ascii="Times New Roman" w:eastAsia="Times New Roman" w:hAnsi="Times New Roman"/>
          <w:bCs/>
          <w:color w:val="000000"/>
          <w:kern w:val="36"/>
          <w:sz w:val="24"/>
          <w:szCs w:val="24"/>
          <w:lang w:val="en-US" w:eastAsia="ja-JP"/>
        </w:rPr>
        <w:t>”</w:t>
      </w:r>
      <w:r w:rsidRPr="009C24CE">
        <w:rPr>
          <w:rFonts w:ascii="Times New Roman" w:eastAsia="Times New Roman" w:hAnsi="Times New Roman"/>
          <w:bCs/>
          <w:color w:val="000000"/>
          <w:kern w:val="36"/>
          <w:sz w:val="24"/>
          <w:szCs w:val="24"/>
          <w:lang w:val="en-US" w:eastAsia="ja-JP"/>
        </w:rPr>
        <w:t>. </w:t>
      </w:r>
      <w:r w:rsidRPr="009C24CE">
        <w:rPr>
          <w:rFonts w:ascii="Times New Roman" w:eastAsia="Times New Roman" w:hAnsi="Times New Roman"/>
          <w:b/>
          <w:bCs/>
          <w:i/>
          <w:color w:val="0000FF"/>
          <w:kern w:val="36"/>
          <w:sz w:val="24"/>
          <w:szCs w:val="24"/>
          <w:lang w:val="en-US" w:eastAsia="ja-JP"/>
        </w:rPr>
        <w:t>Journal of Adhesion Science and Technology</w:t>
      </w:r>
      <w:r w:rsidRPr="009C24CE">
        <w:rPr>
          <w:rFonts w:ascii="Times New Roman" w:eastAsia="Times New Roman" w:hAnsi="Times New Roman"/>
          <w:bCs/>
          <w:color w:val="000000"/>
          <w:kern w:val="36"/>
          <w:sz w:val="24"/>
          <w:szCs w:val="24"/>
          <w:lang w:val="en-US" w:eastAsia="ja-JP"/>
        </w:rPr>
        <w:t>, p.</w:t>
      </w:r>
      <w:r>
        <w:rPr>
          <w:rFonts w:ascii="Times New Roman" w:eastAsia="Times New Roman" w:hAnsi="Times New Roman"/>
          <w:bCs/>
          <w:color w:val="000000"/>
          <w:kern w:val="36"/>
          <w:sz w:val="24"/>
          <w:szCs w:val="24"/>
          <w:lang w:val="en-US" w:eastAsia="ja-JP"/>
        </w:rPr>
        <w:t>1-41</w:t>
      </w:r>
      <w:r w:rsidRPr="009C24CE">
        <w:rPr>
          <w:rFonts w:ascii="Times New Roman" w:eastAsia="Times New Roman" w:hAnsi="Times New Roman"/>
          <w:bCs/>
          <w:color w:val="000000"/>
          <w:kern w:val="36"/>
          <w:sz w:val="24"/>
          <w:szCs w:val="24"/>
          <w:lang w:val="en-US" w:eastAsia="ja-JP"/>
        </w:rPr>
        <w:t>.</w:t>
      </w:r>
      <w:r>
        <w:rPr>
          <w:rFonts w:ascii="Times New Roman" w:eastAsia="Times New Roman" w:hAnsi="Times New Roman"/>
          <w:bCs/>
          <w:color w:val="000000"/>
          <w:kern w:val="36"/>
          <w:sz w:val="24"/>
          <w:szCs w:val="24"/>
          <w:lang w:val="en-US" w:eastAsia="ja-JP"/>
        </w:rPr>
        <w:t xml:space="preserve"> </w:t>
      </w:r>
      <w:r w:rsidRPr="002E62E8">
        <w:rPr>
          <w:rFonts w:ascii="Times New Roman" w:eastAsia="Times New Roman" w:hAnsi="Times New Roman"/>
          <w:b/>
          <w:color w:val="000000"/>
          <w:kern w:val="36"/>
          <w:sz w:val="24"/>
          <w:szCs w:val="24"/>
          <w:lang w:val="en-US" w:eastAsia="ja-JP"/>
        </w:rPr>
        <w:t>Q</w:t>
      </w:r>
      <w:r>
        <w:rPr>
          <w:rFonts w:ascii="Times New Roman" w:eastAsia="Times New Roman" w:hAnsi="Times New Roman"/>
          <w:b/>
          <w:color w:val="000000"/>
          <w:kern w:val="36"/>
          <w:sz w:val="24"/>
          <w:szCs w:val="24"/>
          <w:lang w:val="en-US" w:eastAsia="ja-JP"/>
        </w:rPr>
        <w:t xml:space="preserve">2, </w:t>
      </w:r>
      <w:r w:rsidRPr="00095AFC">
        <w:rPr>
          <w:rFonts w:ascii="Times New Roman" w:eastAsia="Times New Roman" w:hAnsi="Times New Roman"/>
          <w:b/>
          <w:bCs/>
          <w:i/>
          <w:color w:val="000000"/>
          <w:kern w:val="36"/>
          <w:sz w:val="24"/>
          <w:szCs w:val="24"/>
          <w:lang w:val="en-US" w:eastAsia="ja-JP"/>
        </w:rPr>
        <w:t xml:space="preserve">I.F. </w:t>
      </w:r>
      <w:r>
        <w:rPr>
          <w:rFonts w:ascii="Times New Roman" w:eastAsia="Times New Roman" w:hAnsi="Times New Roman"/>
          <w:b/>
          <w:bCs/>
          <w:color w:val="000000"/>
          <w:kern w:val="36"/>
          <w:sz w:val="24"/>
          <w:szCs w:val="24"/>
          <w:lang w:val="en-US" w:eastAsia="ja-JP"/>
        </w:rPr>
        <w:t>2</w:t>
      </w:r>
      <w:r w:rsidRPr="00095AFC">
        <w:rPr>
          <w:rFonts w:ascii="Times New Roman" w:eastAsia="Times New Roman" w:hAnsi="Times New Roman"/>
          <w:b/>
          <w:bCs/>
          <w:color w:val="000000"/>
          <w:kern w:val="36"/>
          <w:sz w:val="24"/>
          <w:szCs w:val="24"/>
          <w:lang w:val="en-US" w:eastAsia="ja-JP"/>
        </w:rPr>
        <w:t>.</w:t>
      </w:r>
      <w:r>
        <w:rPr>
          <w:rFonts w:ascii="Times New Roman" w:eastAsia="Times New Roman" w:hAnsi="Times New Roman"/>
          <w:b/>
          <w:bCs/>
          <w:color w:val="000000"/>
          <w:kern w:val="36"/>
          <w:sz w:val="24"/>
          <w:szCs w:val="24"/>
          <w:lang w:val="en-US" w:eastAsia="ja-JP"/>
        </w:rPr>
        <w:t>4</w:t>
      </w:r>
    </w:p>
    <w:p w14:paraId="47A07295" w14:textId="77777777" w:rsidR="00C477F0" w:rsidRPr="009C24CE" w:rsidRDefault="00C477F0" w:rsidP="00C477F0">
      <w:pPr>
        <w:widowControl w:val="0"/>
        <w:numPr>
          <w:ilvl w:val="0"/>
          <w:numId w:val="1"/>
        </w:numPr>
        <w:autoSpaceDE w:val="0"/>
        <w:autoSpaceDN w:val="0"/>
        <w:adjustRightInd w:val="0"/>
        <w:spacing w:after="165"/>
        <w:ind w:left="113" w:hanging="357"/>
        <w:jc w:val="both"/>
        <w:rPr>
          <w:rFonts w:ascii="Times New Roman" w:hAnsi="Times New Roman"/>
          <w:i/>
          <w:color w:val="231F20"/>
          <w:sz w:val="24"/>
          <w:szCs w:val="24"/>
        </w:rPr>
      </w:pPr>
      <w:proofErr w:type="spellStart"/>
      <w:r w:rsidRPr="0045020E">
        <w:rPr>
          <w:rFonts w:ascii="Times New Roman" w:eastAsia="Times New Roman" w:hAnsi="Times New Roman"/>
          <w:b/>
          <w:color w:val="000000"/>
          <w:kern w:val="36"/>
          <w:sz w:val="24"/>
          <w:szCs w:val="24"/>
          <w:lang w:val="en-US" w:eastAsia="ja-JP"/>
        </w:rPr>
        <w:t>Bhojaraju</w:t>
      </w:r>
      <w:proofErr w:type="spellEnd"/>
      <w:r w:rsidRPr="0045020E">
        <w:rPr>
          <w:rFonts w:ascii="Times New Roman" w:eastAsia="Times New Roman" w:hAnsi="Times New Roman"/>
          <w:b/>
          <w:color w:val="000000"/>
          <w:kern w:val="36"/>
          <w:sz w:val="24"/>
          <w:szCs w:val="24"/>
          <w:lang w:val="en-US" w:eastAsia="ja-JP"/>
        </w:rPr>
        <w:t>, C.,</w:t>
      </w:r>
      <w:r>
        <w:rPr>
          <w:rFonts w:ascii="Arial" w:hAnsi="Arial" w:cs="Arial"/>
          <w:color w:val="222222"/>
          <w:sz w:val="20"/>
          <w:szCs w:val="20"/>
          <w:shd w:val="clear" w:color="auto" w:fill="FFFFFF"/>
        </w:rPr>
        <w:t xml:space="preserve"> </w:t>
      </w:r>
      <w:r w:rsidRPr="0045020E">
        <w:rPr>
          <w:rFonts w:ascii="Times New Roman" w:eastAsia="Times New Roman" w:hAnsi="Times New Roman"/>
          <w:bCs/>
          <w:color w:val="000000"/>
          <w:kern w:val="36"/>
          <w:sz w:val="24"/>
          <w:szCs w:val="24"/>
          <w:lang w:val="en-US" w:eastAsia="ja-JP"/>
        </w:rPr>
        <w:t>Charrier, M. and Ouellet-</w:t>
      </w:r>
      <w:proofErr w:type="spellStart"/>
      <w:r w:rsidRPr="0045020E">
        <w:rPr>
          <w:rFonts w:ascii="Times New Roman" w:eastAsia="Times New Roman" w:hAnsi="Times New Roman"/>
          <w:bCs/>
          <w:color w:val="000000"/>
          <w:kern w:val="36"/>
          <w:sz w:val="24"/>
          <w:szCs w:val="24"/>
          <w:lang w:val="en-US" w:eastAsia="ja-JP"/>
        </w:rPr>
        <w:t>Plamondon</w:t>
      </w:r>
      <w:proofErr w:type="spellEnd"/>
      <w:r w:rsidRPr="0045020E">
        <w:rPr>
          <w:rFonts w:ascii="Times New Roman" w:eastAsia="Times New Roman" w:hAnsi="Times New Roman"/>
          <w:bCs/>
          <w:color w:val="000000"/>
          <w:kern w:val="36"/>
          <w:sz w:val="24"/>
          <w:szCs w:val="24"/>
          <w:lang w:val="en-US" w:eastAsia="ja-JP"/>
        </w:rPr>
        <w:t>, C.M.,</w:t>
      </w:r>
      <w:r>
        <w:rPr>
          <w:rFonts w:ascii="Arial" w:hAnsi="Arial" w:cs="Arial"/>
          <w:color w:val="222222"/>
          <w:sz w:val="20"/>
          <w:szCs w:val="20"/>
          <w:shd w:val="clear" w:color="auto" w:fill="FFFFFF"/>
        </w:rPr>
        <w:t xml:space="preserve"> </w:t>
      </w:r>
      <w:r w:rsidRPr="0045020E">
        <w:rPr>
          <w:rFonts w:ascii="Times New Roman" w:eastAsia="Times New Roman" w:hAnsi="Times New Roman"/>
          <w:bCs/>
          <w:color w:val="000000"/>
          <w:kern w:val="36"/>
          <w:sz w:val="24"/>
          <w:szCs w:val="24"/>
          <w:lang w:val="en-US" w:eastAsia="ja-JP"/>
        </w:rPr>
        <w:t>2021</w:t>
      </w:r>
      <w:r>
        <w:rPr>
          <w:rFonts w:ascii="Arial" w:hAnsi="Arial" w:cs="Arial"/>
          <w:color w:val="222222"/>
          <w:sz w:val="20"/>
          <w:szCs w:val="20"/>
          <w:shd w:val="clear" w:color="auto" w:fill="FFFFFF"/>
        </w:rPr>
        <w:t>. “</w:t>
      </w:r>
      <w:r w:rsidRPr="0045020E">
        <w:rPr>
          <w:rFonts w:ascii="Times New Roman" w:hAnsi="Times New Roman"/>
          <w:i/>
          <w:color w:val="231F20"/>
          <w:sz w:val="24"/>
          <w:szCs w:val="24"/>
        </w:rPr>
        <w:t>How Admixtures Affect Yield Stresses of Cement</w:t>
      </w:r>
      <w:r>
        <w:rPr>
          <w:rFonts w:ascii="Arial" w:hAnsi="Arial" w:cs="Arial"/>
          <w:color w:val="222222"/>
          <w:sz w:val="20"/>
          <w:szCs w:val="20"/>
          <w:shd w:val="clear" w:color="auto" w:fill="FFFFFF"/>
        </w:rPr>
        <w:t>”. </w:t>
      </w:r>
      <w:r w:rsidRPr="0045020E">
        <w:rPr>
          <w:rFonts w:ascii="Times New Roman" w:eastAsia="Times New Roman" w:hAnsi="Times New Roman"/>
          <w:b/>
          <w:bCs/>
          <w:i/>
          <w:color w:val="0000FF"/>
          <w:kern w:val="36"/>
          <w:sz w:val="24"/>
          <w:szCs w:val="24"/>
          <w:lang w:val="en-US" w:eastAsia="ja-JP"/>
        </w:rPr>
        <w:t>ACI Materials Journal</w:t>
      </w:r>
      <w:r>
        <w:rPr>
          <w:rFonts w:ascii="Arial" w:hAnsi="Arial" w:cs="Arial"/>
          <w:color w:val="222222"/>
          <w:sz w:val="20"/>
          <w:szCs w:val="20"/>
          <w:shd w:val="clear" w:color="auto" w:fill="FFFFFF"/>
        </w:rPr>
        <w:t>, </w:t>
      </w:r>
      <w:r w:rsidRPr="0045020E">
        <w:rPr>
          <w:rFonts w:ascii="Times New Roman" w:eastAsia="Times New Roman" w:hAnsi="Times New Roman"/>
          <w:bCs/>
          <w:color w:val="000000"/>
          <w:kern w:val="36"/>
          <w:sz w:val="24"/>
          <w:szCs w:val="24"/>
          <w:lang w:val="en-US" w:eastAsia="ja-JP"/>
        </w:rPr>
        <w:t>118.</w:t>
      </w:r>
      <w:r>
        <w:rPr>
          <w:rFonts w:ascii="Times New Roman" w:eastAsia="Times New Roman" w:hAnsi="Times New Roman"/>
          <w:bCs/>
          <w:color w:val="000000"/>
          <w:kern w:val="36"/>
          <w:sz w:val="24"/>
          <w:szCs w:val="24"/>
          <w:lang w:val="en-US" w:eastAsia="ja-JP"/>
        </w:rPr>
        <w:t xml:space="preserve"> </w:t>
      </w:r>
      <w:r w:rsidRPr="002E62E8">
        <w:rPr>
          <w:rFonts w:ascii="Times New Roman" w:eastAsia="Times New Roman" w:hAnsi="Times New Roman"/>
          <w:b/>
          <w:color w:val="000000"/>
          <w:kern w:val="36"/>
          <w:sz w:val="24"/>
          <w:szCs w:val="24"/>
          <w:lang w:val="en-US" w:eastAsia="ja-JP"/>
        </w:rPr>
        <w:t>Q</w:t>
      </w:r>
      <w:r>
        <w:rPr>
          <w:rFonts w:ascii="Times New Roman" w:eastAsia="Times New Roman" w:hAnsi="Times New Roman"/>
          <w:b/>
          <w:color w:val="000000"/>
          <w:kern w:val="36"/>
          <w:sz w:val="24"/>
          <w:szCs w:val="24"/>
          <w:lang w:val="en-US" w:eastAsia="ja-JP"/>
        </w:rPr>
        <w:t xml:space="preserve">2, </w:t>
      </w:r>
      <w:r w:rsidRPr="00095AFC">
        <w:rPr>
          <w:rFonts w:ascii="Times New Roman" w:eastAsia="Times New Roman" w:hAnsi="Times New Roman"/>
          <w:b/>
          <w:bCs/>
          <w:i/>
          <w:color w:val="000000"/>
          <w:kern w:val="36"/>
          <w:sz w:val="24"/>
          <w:szCs w:val="24"/>
          <w:lang w:val="en-US" w:eastAsia="ja-JP"/>
        </w:rPr>
        <w:t xml:space="preserve">I.F. </w:t>
      </w:r>
      <w:r>
        <w:rPr>
          <w:rFonts w:ascii="Times New Roman" w:eastAsia="Times New Roman" w:hAnsi="Times New Roman"/>
          <w:b/>
          <w:bCs/>
          <w:color w:val="000000"/>
          <w:kern w:val="36"/>
          <w:sz w:val="24"/>
          <w:szCs w:val="24"/>
          <w:lang w:val="en-US" w:eastAsia="ja-JP"/>
        </w:rPr>
        <w:t>1.7</w:t>
      </w:r>
    </w:p>
    <w:p w14:paraId="7158A647" w14:textId="77777777" w:rsidR="00C477F0" w:rsidRPr="009C24CE" w:rsidRDefault="00C477F0" w:rsidP="00C477F0">
      <w:pPr>
        <w:widowControl w:val="0"/>
        <w:numPr>
          <w:ilvl w:val="0"/>
          <w:numId w:val="1"/>
        </w:numPr>
        <w:autoSpaceDE w:val="0"/>
        <w:autoSpaceDN w:val="0"/>
        <w:adjustRightInd w:val="0"/>
        <w:spacing w:after="165"/>
        <w:ind w:left="113" w:hanging="357"/>
        <w:jc w:val="both"/>
        <w:rPr>
          <w:rFonts w:ascii="Times New Roman" w:eastAsia="Times New Roman" w:hAnsi="Times New Roman"/>
          <w:bCs/>
          <w:color w:val="000000"/>
          <w:kern w:val="36"/>
          <w:sz w:val="24"/>
          <w:szCs w:val="24"/>
          <w:lang w:val="en-US" w:eastAsia="ja-JP"/>
        </w:rPr>
      </w:pPr>
      <w:r w:rsidRPr="009C24CE">
        <w:rPr>
          <w:rFonts w:ascii="Times New Roman" w:eastAsia="Times New Roman" w:hAnsi="Times New Roman"/>
          <w:bCs/>
          <w:color w:val="000000"/>
          <w:kern w:val="36"/>
          <w:sz w:val="24"/>
          <w:szCs w:val="24"/>
          <w:lang w:val="en-US" w:eastAsia="ja-JP"/>
        </w:rPr>
        <w:t xml:space="preserve">Mousavi, S.S., </w:t>
      </w:r>
      <w:proofErr w:type="spellStart"/>
      <w:r w:rsidRPr="009C24CE">
        <w:rPr>
          <w:rFonts w:ascii="Times New Roman" w:eastAsia="Times New Roman" w:hAnsi="Times New Roman"/>
          <w:b/>
          <w:color w:val="000000"/>
          <w:kern w:val="36"/>
          <w:sz w:val="24"/>
          <w:szCs w:val="24"/>
          <w:lang w:val="en-US" w:eastAsia="ja-JP"/>
        </w:rPr>
        <w:t>Bhojaraju</w:t>
      </w:r>
      <w:proofErr w:type="spellEnd"/>
      <w:r w:rsidRPr="009C24CE">
        <w:rPr>
          <w:rFonts w:ascii="Times New Roman" w:eastAsia="Times New Roman" w:hAnsi="Times New Roman"/>
          <w:b/>
          <w:color w:val="000000"/>
          <w:kern w:val="36"/>
          <w:sz w:val="24"/>
          <w:szCs w:val="24"/>
          <w:lang w:val="en-US" w:eastAsia="ja-JP"/>
        </w:rPr>
        <w:t>, C.</w:t>
      </w:r>
      <w:r w:rsidRPr="009C24CE">
        <w:rPr>
          <w:rFonts w:ascii="Times New Roman" w:eastAsia="Times New Roman" w:hAnsi="Times New Roman"/>
          <w:bCs/>
          <w:color w:val="000000"/>
          <w:kern w:val="36"/>
          <w:sz w:val="24"/>
          <w:szCs w:val="24"/>
          <w:lang w:val="en-US" w:eastAsia="ja-JP"/>
        </w:rPr>
        <w:t xml:space="preserve"> and Ouellet-</w:t>
      </w:r>
      <w:proofErr w:type="spellStart"/>
      <w:r w:rsidRPr="009C24CE">
        <w:rPr>
          <w:rFonts w:ascii="Times New Roman" w:eastAsia="Times New Roman" w:hAnsi="Times New Roman"/>
          <w:bCs/>
          <w:color w:val="000000"/>
          <w:kern w:val="36"/>
          <w:sz w:val="24"/>
          <w:szCs w:val="24"/>
          <w:lang w:val="en-US" w:eastAsia="ja-JP"/>
        </w:rPr>
        <w:t>Plamondon</w:t>
      </w:r>
      <w:proofErr w:type="spellEnd"/>
      <w:r w:rsidRPr="009C24CE">
        <w:rPr>
          <w:rFonts w:ascii="Times New Roman" w:eastAsia="Times New Roman" w:hAnsi="Times New Roman"/>
          <w:bCs/>
          <w:color w:val="000000"/>
          <w:kern w:val="36"/>
          <w:sz w:val="24"/>
          <w:szCs w:val="24"/>
          <w:lang w:val="en-US" w:eastAsia="ja-JP"/>
        </w:rPr>
        <w:t xml:space="preserve">, C., 2021. </w:t>
      </w:r>
      <w:r>
        <w:rPr>
          <w:rFonts w:ascii="Times New Roman" w:eastAsia="Times New Roman" w:hAnsi="Times New Roman"/>
          <w:bCs/>
          <w:color w:val="000000"/>
          <w:kern w:val="36"/>
          <w:sz w:val="24"/>
          <w:szCs w:val="24"/>
          <w:lang w:val="en-US" w:eastAsia="ja-JP"/>
        </w:rPr>
        <w:t>“</w:t>
      </w:r>
      <w:r w:rsidRPr="009C24CE">
        <w:rPr>
          <w:rFonts w:ascii="Times New Roman" w:eastAsia="Times New Roman" w:hAnsi="Times New Roman"/>
          <w:bCs/>
          <w:i/>
          <w:color w:val="000000"/>
          <w:kern w:val="36"/>
          <w:sz w:val="24"/>
          <w:szCs w:val="24"/>
          <w:lang w:val="en-US" w:eastAsia="ja-JP"/>
        </w:rPr>
        <w:t>Clay as a Sustainable Binder for Concrete—A Review</w:t>
      </w:r>
      <w:r>
        <w:rPr>
          <w:rFonts w:ascii="Times New Roman" w:eastAsia="Times New Roman" w:hAnsi="Times New Roman"/>
          <w:bCs/>
          <w:color w:val="000000"/>
          <w:kern w:val="36"/>
          <w:sz w:val="24"/>
          <w:szCs w:val="24"/>
          <w:lang w:val="en-US" w:eastAsia="ja-JP"/>
        </w:rPr>
        <w:t>”</w:t>
      </w:r>
      <w:r w:rsidRPr="009C24CE">
        <w:rPr>
          <w:rFonts w:ascii="Times New Roman" w:eastAsia="Times New Roman" w:hAnsi="Times New Roman"/>
          <w:bCs/>
          <w:color w:val="000000"/>
          <w:kern w:val="36"/>
          <w:sz w:val="24"/>
          <w:szCs w:val="24"/>
          <w:lang w:val="en-US" w:eastAsia="ja-JP"/>
        </w:rPr>
        <w:t>. </w:t>
      </w:r>
      <w:r w:rsidRPr="009C24CE">
        <w:rPr>
          <w:rFonts w:ascii="Times New Roman" w:eastAsia="Times New Roman" w:hAnsi="Times New Roman"/>
          <w:b/>
          <w:bCs/>
          <w:i/>
          <w:color w:val="0000FF"/>
          <w:kern w:val="36"/>
          <w:sz w:val="24"/>
          <w:szCs w:val="24"/>
          <w:lang w:val="en-US" w:eastAsia="ja-JP"/>
        </w:rPr>
        <w:t>Construction Materials</w:t>
      </w:r>
      <w:r w:rsidRPr="009C24CE">
        <w:rPr>
          <w:rFonts w:ascii="Times New Roman" w:eastAsia="Times New Roman" w:hAnsi="Times New Roman"/>
          <w:bCs/>
          <w:color w:val="000000"/>
          <w:kern w:val="36"/>
          <w:sz w:val="24"/>
          <w:szCs w:val="24"/>
          <w:lang w:val="en-US" w:eastAsia="ja-JP"/>
        </w:rPr>
        <w:t>, 1, p.134-168.</w:t>
      </w:r>
      <w:r>
        <w:rPr>
          <w:rFonts w:ascii="Times New Roman" w:eastAsia="Times New Roman" w:hAnsi="Times New Roman"/>
          <w:bCs/>
          <w:color w:val="000000"/>
          <w:kern w:val="36"/>
          <w:sz w:val="24"/>
          <w:szCs w:val="24"/>
          <w:lang w:val="en-US" w:eastAsia="ja-JP"/>
        </w:rPr>
        <w:t xml:space="preserve"> </w:t>
      </w:r>
      <w:r w:rsidRPr="002E62E8">
        <w:rPr>
          <w:rFonts w:ascii="Times New Roman" w:eastAsia="Times New Roman" w:hAnsi="Times New Roman"/>
          <w:b/>
          <w:color w:val="000000"/>
          <w:kern w:val="36"/>
          <w:sz w:val="24"/>
          <w:szCs w:val="24"/>
          <w:lang w:val="en-US" w:eastAsia="ja-JP"/>
        </w:rPr>
        <w:t>Q</w:t>
      </w:r>
      <w:r>
        <w:rPr>
          <w:rFonts w:ascii="Times New Roman" w:eastAsia="Times New Roman" w:hAnsi="Times New Roman"/>
          <w:b/>
          <w:color w:val="000000"/>
          <w:kern w:val="36"/>
          <w:sz w:val="24"/>
          <w:szCs w:val="24"/>
          <w:lang w:val="en-US" w:eastAsia="ja-JP"/>
        </w:rPr>
        <w:t xml:space="preserve">2, </w:t>
      </w:r>
      <w:r w:rsidRPr="00095AFC">
        <w:rPr>
          <w:rFonts w:ascii="Times New Roman" w:eastAsia="Times New Roman" w:hAnsi="Times New Roman"/>
          <w:b/>
          <w:bCs/>
          <w:i/>
          <w:color w:val="000000"/>
          <w:kern w:val="36"/>
          <w:sz w:val="24"/>
          <w:szCs w:val="24"/>
          <w:lang w:val="en-US" w:eastAsia="ja-JP"/>
        </w:rPr>
        <w:t xml:space="preserve">I.F. </w:t>
      </w:r>
      <w:r>
        <w:rPr>
          <w:rFonts w:ascii="Times New Roman" w:eastAsia="Times New Roman" w:hAnsi="Times New Roman"/>
          <w:b/>
          <w:bCs/>
          <w:color w:val="000000"/>
          <w:kern w:val="36"/>
          <w:sz w:val="24"/>
          <w:szCs w:val="24"/>
          <w:lang w:val="en-US" w:eastAsia="ja-JP"/>
        </w:rPr>
        <w:t>3.4</w:t>
      </w:r>
    </w:p>
    <w:p w14:paraId="70EFDE10" w14:textId="77777777" w:rsidR="00C477F0" w:rsidRPr="002404A4" w:rsidRDefault="00C477F0" w:rsidP="00C477F0">
      <w:pPr>
        <w:widowControl w:val="0"/>
        <w:numPr>
          <w:ilvl w:val="0"/>
          <w:numId w:val="1"/>
        </w:numPr>
        <w:autoSpaceDE w:val="0"/>
        <w:autoSpaceDN w:val="0"/>
        <w:adjustRightInd w:val="0"/>
        <w:spacing w:after="165"/>
        <w:ind w:left="113" w:hanging="357"/>
        <w:jc w:val="both"/>
        <w:rPr>
          <w:rFonts w:ascii="Times New Roman" w:eastAsia="Times New Roman" w:hAnsi="Times New Roman"/>
          <w:bCs/>
          <w:color w:val="000000"/>
          <w:kern w:val="36"/>
          <w:sz w:val="24"/>
          <w:szCs w:val="24"/>
          <w:lang w:val="en-US" w:eastAsia="ja-JP"/>
        </w:rPr>
      </w:pPr>
      <w:proofErr w:type="spellStart"/>
      <w:r w:rsidRPr="00EE296D">
        <w:rPr>
          <w:rFonts w:ascii="Times New Roman" w:eastAsia="Times New Roman" w:hAnsi="Times New Roman"/>
          <w:b/>
          <w:color w:val="000000"/>
          <w:kern w:val="36"/>
          <w:sz w:val="24"/>
          <w:szCs w:val="24"/>
          <w:lang w:val="en-US" w:eastAsia="ja-JP"/>
        </w:rPr>
        <w:t>Bhojaraju</w:t>
      </w:r>
      <w:proofErr w:type="spellEnd"/>
      <w:r w:rsidRPr="00EE296D">
        <w:rPr>
          <w:rFonts w:ascii="Times New Roman" w:eastAsia="Times New Roman" w:hAnsi="Times New Roman"/>
          <w:b/>
          <w:color w:val="000000"/>
          <w:kern w:val="36"/>
          <w:sz w:val="24"/>
          <w:szCs w:val="24"/>
          <w:lang w:val="en-US" w:eastAsia="ja-JP"/>
        </w:rPr>
        <w:t>, C,</w:t>
      </w:r>
      <w:r w:rsidRPr="00EE296D">
        <w:rPr>
          <w:rFonts w:ascii="Times New Roman" w:eastAsia="Times New Roman" w:hAnsi="Times New Roman"/>
          <w:bCs/>
          <w:color w:val="000000"/>
          <w:kern w:val="36"/>
          <w:sz w:val="24"/>
          <w:szCs w:val="24"/>
          <w:lang w:val="en-US" w:eastAsia="ja-JP"/>
        </w:rPr>
        <w:t xml:space="preserve"> Mousavi, S.S, </w:t>
      </w:r>
      <w:proofErr w:type="spellStart"/>
      <w:r w:rsidRPr="00EE296D">
        <w:rPr>
          <w:rFonts w:ascii="Times New Roman" w:eastAsia="Times New Roman" w:hAnsi="Times New Roman"/>
          <w:bCs/>
          <w:color w:val="000000"/>
          <w:kern w:val="36"/>
          <w:sz w:val="24"/>
          <w:szCs w:val="24"/>
          <w:lang w:val="en-US" w:eastAsia="ja-JP"/>
        </w:rPr>
        <w:t>Brial</w:t>
      </w:r>
      <w:proofErr w:type="spellEnd"/>
      <w:r w:rsidRPr="00EE296D">
        <w:rPr>
          <w:rFonts w:ascii="Times New Roman" w:eastAsia="Times New Roman" w:hAnsi="Times New Roman"/>
          <w:bCs/>
          <w:color w:val="000000"/>
          <w:kern w:val="36"/>
          <w:sz w:val="24"/>
          <w:szCs w:val="24"/>
          <w:lang w:val="en-US" w:eastAsia="ja-JP"/>
        </w:rPr>
        <w:t>, V,</w:t>
      </w:r>
      <w:r w:rsidRPr="00EE296D">
        <w:t xml:space="preserve"> </w:t>
      </w:r>
      <w:proofErr w:type="spellStart"/>
      <w:r w:rsidRPr="00A336B0">
        <w:rPr>
          <w:rFonts w:ascii="Times New Roman" w:eastAsia="Times New Roman" w:hAnsi="Times New Roman"/>
          <w:bCs/>
          <w:color w:val="000000"/>
          <w:kern w:val="36"/>
          <w:sz w:val="24"/>
          <w:szCs w:val="24"/>
          <w:lang w:val="en-US" w:eastAsia="ja-JP"/>
        </w:rPr>
        <w:t>DiMare</w:t>
      </w:r>
      <w:proofErr w:type="spellEnd"/>
      <w:r w:rsidRPr="00A336B0">
        <w:rPr>
          <w:rFonts w:ascii="Times New Roman" w:eastAsia="Times New Roman" w:hAnsi="Times New Roman"/>
          <w:bCs/>
          <w:color w:val="000000"/>
          <w:kern w:val="36"/>
          <w:sz w:val="24"/>
          <w:szCs w:val="24"/>
          <w:lang w:val="en-US" w:eastAsia="ja-JP"/>
        </w:rPr>
        <w:t>, M</w:t>
      </w:r>
      <w:r w:rsidRPr="00EE296D">
        <w:rPr>
          <w:rFonts w:ascii="Times New Roman" w:eastAsia="Times New Roman" w:hAnsi="Times New Roman"/>
          <w:bCs/>
          <w:color w:val="000000"/>
          <w:kern w:val="36"/>
          <w:sz w:val="24"/>
          <w:szCs w:val="24"/>
          <w:lang w:val="en-US" w:eastAsia="ja-JP"/>
        </w:rPr>
        <w:t>, Ouellet-</w:t>
      </w:r>
      <w:proofErr w:type="spellStart"/>
      <w:r w:rsidRPr="00EE296D">
        <w:rPr>
          <w:rFonts w:ascii="Times New Roman" w:eastAsia="Times New Roman" w:hAnsi="Times New Roman"/>
          <w:bCs/>
          <w:color w:val="000000"/>
          <w:kern w:val="36"/>
          <w:sz w:val="24"/>
          <w:szCs w:val="24"/>
          <w:lang w:val="en-US" w:eastAsia="ja-JP"/>
        </w:rPr>
        <w:t>Plamondon</w:t>
      </w:r>
      <w:proofErr w:type="spellEnd"/>
      <w:r w:rsidRPr="00EE296D">
        <w:rPr>
          <w:rFonts w:ascii="Times New Roman" w:eastAsia="Times New Roman" w:hAnsi="Times New Roman"/>
          <w:bCs/>
          <w:color w:val="000000"/>
          <w:kern w:val="36"/>
          <w:sz w:val="24"/>
          <w:szCs w:val="24"/>
          <w:lang w:val="en-US" w:eastAsia="ja-JP"/>
        </w:rPr>
        <w:t>, C.M.</w:t>
      </w:r>
      <w:r>
        <w:rPr>
          <w:rFonts w:ascii="Times New Roman" w:eastAsia="Times New Roman" w:hAnsi="Times New Roman"/>
          <w:bCs/>
          <w:color w:val="000000"/>
          <w:kern w:val="36"/>
          <w:sz w:val="24"/>
          <w:szCs w:val="24"/>
          <w:lang w:val="en-US" w:eastAsia="ja-JP"/>
        </w:rPr>
        <w:t xml:space="preserve"> </w:t>
      </w:r>
      <w:r w:rsidRPr="001D7A00">
        <w:rPr>
          <w:rFonts w:ascii="Times New Roman" w:hAnsi="Times New Roman"/>
          <w:color w:val="231F20"/>
          <w:sz w:val="24"/>
          <w:szCs w:val="24"/>
        </w:rPr>
        <w:t>2021</w:t>
      </w:r>
      <w:r w:rsidRPr="00EE296D">
        <w:rPr>
          <w:rFonts w:ascii="Times New Roman" w:eastAsia="Times New Roman" w:hAnsi="Times New Roman"/>
          <w:bCs/>
          <w:color w:val="000000"/>
          <w:kern w:val="36"/>
          <w:sz w:val="24"/>
          <w:szCs w:val="24"/>
          <w:lang w:val="en-US" w:eastAsia="ja-JP"/>
        </w:rPr>
        <w:t xml:space="preserve"> “</w:t>
      </w:r>
      <w:r w:rsidRPr="00A336B0">
        <w:rPr>
          <w:rFonts w:ascii="Times New Roman" w:hAnsi="Times New Roman"/>
          <w:i/>
          <w:color w:val="231F20"/>
          <w:sz w:val="24"/>
          <w:szCs w:val="24"/>
        </w:rPr>
        <w:t>The impact of carbon-based nanomaterial additions on the hydration reactions and kinetics of GGBS-modified cements</w:t>
      </w:r>
      <w:r>
        <w:rPr>
          <w:rFonts w:ascii="Times New Roman" w:hAnsi="Times New Roman"/>
          <w:i/>
          <w:color w:val="231F20"/>
          <w:sz w:val="24"/>
          <w:szCs w:val="24"/>
        </w:rPr>
        <w:t xml:space="preserve">”, </w:t>
      </w:r>
      <w:bookmarkStart w:id="2" w:name="_Hlk140084303"/>
      <w:r w:rsidRPr="00F4762D">
        <w:rPr>
          <w:rFonts w:ascii="Times New Roman" w:eastAsia="Times New Roman" w:hAnsi="Times New Roman"/>
          <w:b/>
          <w:bCs/>
          <w:i/>
          <w:color w:val="0000FF"/>
          <w:kern w:val="36"/>
          <w:sz w:val="24"/>
          <w:szCs w:val="24"/>
          <w:lang w:val="en-US" w:eastAsia="ja-JP"/>
        </w:rPr>
        <w:t>Construction and Building Materials</w:t>
      </w:r>
      <w:bookmarkEnd w:id="2"/>
      <w:r>
        <w:rPr>
          <w:rFonts w:ascii="Arial" w:hAnsi="Arial" w:cs="Arial"/>
          <w:color w:val="222222"/>
          <w:sz w:val="20"/>
          <w:szCs w:val="20"/>
          <w:shd w:val="clear" w:color="auto" w:fill="FFFFFF"/>
        </w:rPr>
        <w:t>, </w:t>
      </w:r>
      <w:r>
        <w:rPr>
          <w:rFonts w:ascii="Times New Roman" w:eastAsia="Times New Roman" w:hAnsi="Times New Roman"/>
          <w:bCs/>
          <w:color w:val="000000"/>
          <w:kern w:val="36"/>
          <w:sz w:val="24"/>
          <w:szCs w:val="24"/>
          <w:lang w:val="en-US" w:eastAsia="ja-JP"/>
        </w:rPr>
        <w:t xml:space="preserve">303, p.124366. </w:t>
      </w:r>
      <w:r w:rsidRPr="002E62E8">
        <w:rPr>
          <w:rFonts w:ascii="Times New Roman" w:eastAsia="Times New Roman" w:hAnsi="Times New Roman"/>
          <w:b/>
          <w:color w:val="000000"/>
          <w:kern w:val="36"/>
          <w:sz w:val="24"/>
          <w:szCs w:val="24"/>
          <w:lang w:val="en-US" w:eastAsia="ja-JP"/>
        </w:rPr>
        <w:t>Q1</w:t>
      </w:r>
      <w:r>
        <w:rPr>
          <w:rFonts w:ascii="Times New Roman" w:eastAsia="Times New Roman" w:hAnsi="Times New Roman"/>
          <w:b/>
          <w:color w:val="000000"/>
          <w:kern w:val="36"/>
          <w:sz w:val="24"/>
          <w:szCs w:val="24"/>
          <w:lang w:val="en-US" w:eastAsia="ja-JP"/>
        </w:rPr>
        <w:t xml:space="preserve">, </w:t>
      </w:r>
      <w:r w:rsidRPr="00095AFC">
        <w:rPr>
          <w:rFonts w:ascii="Times New Roman" w:eastAsia="Times New Roman" w:hAnsi="Times New Roman"/>
          <w:b/>
          <w:bCs/>
          <w:i/>
          <w:color w:val="000000"/>
          <w:kern w:val="36"/>
          <w:sz w:val="24"/>
          <w:szCs w:val="24"/>
          <w:lang w:val="en-US" w:eastAsia="ja-JP"/>
        </w:rPr>
        <w:t xml:space="preserve">I.F. </w:t>
      </w:r>
      <w:r>
        <w:rPr>
          <w:rFonts w:ascii="Times New Roman" w:eastAsia="Times New Roman" w:hAnsi="Times New Roman"/>
          <w:b/>
          <w:bCs/>
          <w:color w:val="000000"/>
          <w:kern w:val="36"/>
          <w:sz w:val="24"/>
          <w:szCs w:val="24"/>
          <w:lang w:val="en-US" w:eastAsia="ja-JP"/>
        </w:rPr>
        <w:t>7</w:t>
      </w:r>
      <w:r w:rsidRPr="00095AFC">
        <w:rPr>
          <w:rFonts w:ascii="Times New Roman" w:eastAsia="Times New Roman" w:hAnsi="Times New Roman"/>
          <w:b/>
          <w:bCs/>
          <w:color w:val="000000"/>
          <w:kern w:val="36"/>
          <w:sz w:val="24"/>
          <w:szCs w:val="24"/>
          <w:lang w:val="en-US" w:eastAsia="ja-JP"/>
        </w:rPr>
        <w:t>.</w:t>
      </w:r>
      <w:r>
        <w:rPr>
          <w:rFonts w:ascii="Times New Roman" w:eastAsia="Times New Roman" w:hAnsi="Times New Roman"/>
          <w:b/>
          <w:bCs/>
          <w:color w:val="000000"/>
          <w:kern w:val="36"/>
          <w:sz w:val="24"/>
          <w:szCs w:val="24"/>
          <w:lang w:val="en-US" w:eastAsia="ja-JP"/>
        </w:rPr>
        <w:t>4</w:t>
      </w:r>
    </w:p>
    <w:p w14:paraId="3D26F7C9" w14:textId="77777777" w:rsidR="00C477F0" w:rsidRPr="002F4D0F" w:rsidRDefault="00C477F0" w:rsidP="00C477F0">
      <w:pPr>
        <w:widowControl w:val="0"/>
        <w:numPr>
          <w:ilvl w:val="0"/>
          <w:numId w:val="1"/>
        </w:numPr>
        <w:autoSpaceDE w:val="0"/>
        <w:autoSpaceDN w:val="0"/>
        <w:adjustRightInd w:val="0"/>
        <w:spacing w:after="165"/>
        <w:ind w:left="113" w:hanging="357"/>
        <w:jc w:val="both"/>
        <w:rPr>
          <w:rFonts w:ascii="Times New Roman" w:eastAsia="Times New Roman" w:hAnsi="Times New Roman"/>
          <w:bCs/>
          <w:color w:val="000000"/>
          <w:kern w:val="36"/>
          <w:sz w:val="24"/>
          <w:szCs w:val="24"/>
          <w:lang w:val="en-US" w:eastAsia="ja-JP"/>
        </w:rPr>
      </w:pPr>
      <w:proofErr w:type="spellStart"/>
      <w:r w:rsidRPr="00EE296D">
        <w:rPr>
          <w:rFonts w:ascii="Times New Roman" w:eastAsia="Times New Roman" w:hAnsi="Times New Roman"/>
          <w:b/>
          <w:color w:val="000000"/>
          <w:kern w:val="36"/>
          <w:sz w:val="24"/>
          <w:szCs w:val="24"/>
          <w:lang w:val="en-US" w:eastAsia="ja-JP"/>
        </w:rPr>
        <w:t>Bhojaraju</w:t>
      </w:r>
      <w:proofErr w:type="spellEnd"/>
      <w:r w:rsidRPr="00EE296D">
        <w:rPr>
          <w:rFonts w:ascii="Times New Roman" w:eastAsia="Times New Roman" w:hAnsi="Times New Roman"/>
          <w:b/>
          <w:color w:val="000000"/>
          <w:kern w:val="36"/>
          <w:sz w:val="24"/>
          <w:szCs w:val="24"/>
          <w:lang w:val="en-US" w:eastAsia="ja-JP"/>
        </w:rPr>
        <w:t>, C,</w:t>
      </w:r>
      <w:r w:rsidRPr="00EE296D">
        <w:rPr>
          <w:rFonts w:ascii="Times New Roman" w:eastAsia="Times New Roman" w:hAnsi="Times New Roman"/>
          <w:bCs/>
          <w:color w:val="000000"/>
          <w:kern w:val="36"/>
          <w:sz w:val="24"/>
          <w:szCs w:val="24"/>
          <w:lang w:val="en-US" w:eastAsia="ja-JP"/>
        </w:rPr>
        <w:t xml:space="preserve"> Mousavi, S.S, </w:t>
      </w:r>
      <w:proofErr w:type="spellStart"/>
      <w:r w:rsidRPr="00EE296D">
        <w:rPr>
          <w:rFonts w:ascii="Times New Roman" w:eastAsia="Times New Roman" w:hAnsi="Times New Roman"/>
          <w:bCs/>
          <w:color w:val="000000"/>
          <w:kern w:val="36"/>
          <w:sz w:val="24"/>
          <w:szCs w:val="24"/>
          <w:lang w:val="en-US" w:eastAsia="ja-JP"/>
        </w:rPr>
        <w:t>Brial</w:t>
      </w:r>
      <w:proofErr w:type="spellEnd"/>
      <w:r w:rsidRPr="00EE296D">
        <w:rPr>
          <w:rFonts w:ascii="Times New Roman" w:eastAsia="Times New Roman" w:hAnsi="Times New Roman"/>
          <w:bCs/>
          <w:color w:val="000000"/>
          <w:kern w:val="36"/>
          <w:sz w:val="24"/>
          <w:szCs w:val="24"/>
          <w:lang w:val="en-US" w:eastAsia="ja-JP"/>
        </w:rPr>
        <w:t>, V,</w:t>
      </w:r>
      <w:r w:rsidRPr="00EE296D">
        <w:t xml:space="preserve"> </w:t>
      </w:r>
      <w:proofErr w:type="spellStart"/>
      <w:r w:rsidRPr="00A336B0">
        <w:rPr>
          <w:rFonts w:ascii="Times New Roman" w:eastAsia="Times New Roman" w:hAnsi="Times New Roman"/>
          <w:bCs/>
          <w:color w:val="000000"/>
          <w:kern w:val="36"/>
          <w:sz w:val="24"/>
          <w:szCs w:val="24"/>
          <w:lang w:val="en-US" w:eastAsia="ja-JP"/>
        </w:rPr>
        <w:t>DiMare</w:t>
      </w:r>
      <w:proofErr w:type="spellEnd"/>
      <w:r w:rsidRPr="00A336B0">
        <w:rPr>
          <w:rFonts w:ascii="Times New Roman" w:eastAsia="Times New Roman" w:hAnsi="Times New Roman"/>
          <w:bCs/>
          <w:color w:val="000000"/>
          <w:kern w:val="36"/>
          <w:sz w:val="24"/>
          <w:szCs w:val="24"/>
          <w:lang w:val="en-US" w:eastAsia="ja-JP"/>
        </w:rPr>
        <w:t>, M</w:t>
      </w:r>
      <w:r w:rsidRPr="00EE296D">
        <w:rPr>
          <w:rFonts w:ascii="Times New Roman" w:eastAsia="Times New Roman" w:hAnsi="Times New Roman"/>
          <w:bCs/>
          <w:color w:val="000000"/>
          <w:kern w:val="36"/>
          <w:sz w:val="24"/>
          <w:szCs w:val="24"/>
          <w:lang w:val="en-US" w:eastAsia="ja-JP"/>
        </w:rPr>
        <w:t>, Ouellet-</w:t>
      </w:r>
      <w:proofErr w:type="spellStart"/>
      <w:r w:rsidRPr="00EE296D">
        <w:rPr>
          <w:rFonts w:ascii="Times New Roman" w:eastAsia="Times New Roman" w:hAnsi="Times New Roman"/>
          <w:bCs/>
          <w:color w:val="000000"/>
          <w:kern w:val="36"/>
          <w:sz w:val="24"/>
          <w:szCs w:val="24"/>
          <w:lang w:val="en-US" w:eastAsia="ja-JP"/>
        </w:rPr>
        <w:t>Plamondon</w:t>
      </w:r>
      <w:proofErr w:type="spellEnd"/>
      <w:r w:rsidRPr="00EE296D">
        <w:rPr>
          <w:rFonts w:ascii="Times New Roman" w:eastAsia="Times New Roman" w:hAnsi="Times New Roman"/>
          <w:bCs/>
          <w:color w:val="000000"/>
          <w:kern w:val="36"/>
          <w:sz w:val="24"/>
          <w:szCs w:val="24"/>
          <w:lang w:val="en-US" w:eastAsia="ja-JP"/>
        </w:rPr>
        <w:t>, C.M. “</w:t>
      </w:r>
      <w:r w:rsidRPr="00EE296D">
        <w:rPr>
          <w:rFonts w:ascii="Times New Roman" w:hAnsi="Times New Roman"/>
          <w:i/>
          <w:color w:val="231F20"/>
          <w:sz w:val="24"/>
          <w:szCs w:val="24"/>
        </w:rPr>
        <w:t>Fresh and hardened properties of GGBS contained cementitious composites using graphene and graphene oxide</w:t>
      </w:r>
      <w:r>
        <w:rPr>
          <w:rFonts w:ascii="Times New Roman" w:hAnsi="Times New Roman"/>
          <w:i/>
          <w:color w:val="231F20"/>
          <w:sz w:val="24"/>
          <w:szCs w:val="24"/>
        </w:rPr>
        <w:t xml:space="preserve">” </w:t>
      </w:r>
      <w:r w:rsidRPr="001D7A00">
        <w:rPr>
          <w:rFonts w:ascii="Times New Roman" w:hAnsi="Times New Roman"/>
          <w:color w:val="231F20"/>
          <w:sz w:val="24"/>
          <w:szCs w:val="24"/>
        </w:rPr>
        <w:t>2021</w:t>
      </w:r>
      <w:r>
        <w:rPr>
          <w:rFonts w:ascii="Times New Roman" w:hAnsi="Times New Roman"/>
          <w:i/>
          <w:color w:val="231F20"/>
          <w:sz w:val="24"/>
          <w:szCs w:val="24"/>
        </w:rPr>
        <w:t xml:space="preserve">, </w:t>
      </w:r>
      <w:r w:rsidRPr="00F4762D">
        <w:rPr>
          <w:rFonts w:ascii="Times New Roman" w:eastAsia="Times New Roman" w:hAnsi="Times New Roman"/>
          <w:b/>
          <w:bCs/>
          <w:i/>
          <w:color w:val="0000FF"/>
          <w:kern w:val="36"/>
          <w:sz w:val="24"/>
          <w:szCs w:val="24"/>
          <w:lang w:val="en-US" w:eastAsia="ja-JP"/>
        </w:rPr>
        <w:t>Construction and Building Materials</w:t>
      </w:r>
      <w:r>
        <w:rPr>
          <w:rFonts w:ascii="Arial" w:hAnsi="Arial" w:cs="Arial"/>
          <w:color w:val="222222"/>
          <w:sz w:val="20"/>
          <w:szCs w:val="20"/>
          <w:shd w:val="clear" w:color="auto" w:fill="FFFFFF"/>
        </w:rPr>
        <w:t>, </w:t>
      </w:r>
      <w:r w:rsidRPr="00A336B0">
        <w:rPr>
          <w:rFonts w:ascii="Times New Roman" w:eastAsia="Times New Roman" w:hAnsi="Times New Roman"/>
          <w:bCs/>
          <w:color w:val="000000"/>
          <w:kern w:val="36"/>
          <w:sz w:val="24"/>
          <w:szCs w:val="24"/>
          <w:lang w:val="en-US" w:eastAsia="ja-JP"/>
        </w:rPr>
        <w:t xml:space="preserve">300, p.123902. </w:t>
      </w:r>
      <w:r w:rsidRPr="002E62E8">
        <w:rPr>
          <w:rFonts w:ascii="Times New Roman" w:eastAsia="Times New Roman" w:hAnsi="Times New Roman"/>
          <w:b/>
          <w:color w:val="000000"/>
          <w:kern w:val="36"/>
          <w:sz w:val="24"/>
          <w:szCs w:val="24"/>
          <w:lang w:val="en-US" w:eastAsia="ja-JP"/>
        </w:rPr>
        <w:t>Q1</w:t>
      </w:r>
      <w:r>
        <w:rPr>
          <w:rFonts w:ascii="Times New Roman" w:eastAsia="Times New Roman" w:hAnsi="Times New Roman"/>
          <w:b/>
          <w:color w:val="000000"/>
          <w:kern w:val="36"/>
          <w:sz w:val="24"/>
          <w:szCs w:val="24"/>
          <w:lang w:val="en-US" w:eastAsia="ja-JP"/>
        </w:rPr>
        <w:t xml:space="preserve">, </w:t>
      </w:r>
      <w:r w:rsidRPr="00095AFC">
        <w:rPr>
          <w:rFonts w:ascii="Times New Roman" w:eastAsia="Times New Roman" w:hAnsi="Times New Roman"/>
          <w:b/>
          <w:bCs/>
          <w:i/>
          <w:color w:val="000000"/>
          <w:kern w:val="36"/>
          <w:sz w:val="24"/>
          <w:szCs w:val="24"/>
          <w:lang w:val="en-US" w:eastAsia="ja-JP"/>
        </w:rPr>
        <w:t xml:space="preserve">I.F. </w:t>
      </w:r>
      <w:r>
        <w:rPr>
          <w:rFonts w:ascii="Times New Roman" w:eastAsia="Times New Roman" w:hAnsi="Times New Roman"/>
          <w:b/>
          <w:bCs/>
          <w:color w:val="000000"/>
          <w:kern w:val="36"/>
          <w:sz w:val="24"/>
          <w:szCs w:val="24"/>
          <w:lang w:val="en-US" w:eastAsia="ja-JP"/>
        </w:rPr>
        <w:t>7</w:t>
      </w:r>
      <w:r w:rsidRPr="00095AFC">
        <w:rPr>
          <w:rFonts w:ascii="Times New Roman" w:eastAsia="Times New Roman" w:hAnsi="Times New Roman"/>
          <w:b/>
          <w:bCs/>
          <w:color w:val="000000"/>
          <w:kern w:val="36"/>
          <w:sz w:val="24"/>
          <w:szCs w:val="24"/>
          <w:lang w:val="en-US" w:eastAsia="ja-JP"/>
        </w:rPr>
        <w:t>.</w:t>
      </w:r>
      <w:r>
        <w:rPr>
          <w:rFonts w:ascii="Times New Roman" w:eastAsia="Times New Roman" w:hAnsi="Times New Roman"/>
          <w:b/>
          <w:bCs/>
          <w:color w:val="000000"/>
          <w:kern w:val="36"/>
          <w:sz w:val="24"/>
          <w:szCs w:val="24"/>
          <w:lang w:val="en-US" w:eastAsia="ja-JP"/>
        </w:rPr>
        <w:t>4</w:t>
      </w:r>
    </w:p>
    <w:p w14:paraId="1AFCAA1F" w14:textId="77777777" w:rsidR="00C477F0" w:rsidRDefault="00C477F0" w:rsidP="00C477F0">
      <w:pPr>
        <w:widowControl w:val="0"/>
        <w:numPr>
          <w:ilvl w:val="0"/>
          <w:numId w:val="1"/>
        </w:numPr>
        <w:autoSpaceDE w:val="0"/>
        <w:autoSpaceDN w:val="0"/>
        <w:adjustRightInd w:val="0"/>
        <w:spacing w:after="165"/>
        <w:ind w:left="113" w:hanging="357"/>
        <w:jc w:val="both"/>
        <w:rPr>
          <w:rFonts w:ascii="Times New Roman" w:eastAsia="Times New Roman" w:hAnsi="Times New Roman"/>
          <w:bCs/>
          <w:color w:val="000000"/>
          <w:kern w:val="36"/>
          <w:sz w:val="24"/>
          <w:szCs w:val="24"/>
          <w:lang w:val="en-US" w:eastAsia="ja-JP"/>
        </w:rPr>
      </w:pPr>
      <w:r w:rsidRPr="004E0F8C">
        <w:rPr>
          <w:rFonts w:ascii="Times New Roman" w:eastAsia="Times New Roman" w:hAnsi="Times New Roman"/>
          <w:bCs/>
          <w:color w:val="000000"/>
          <w:kern w:val="36"/>
          <w:sz w:val="24"/>
          <w:szCs w:val="24"/>
          <w:lang w:val="en-US" w:eastAsia="ja-JP"/>
        </w:rPr>
        <w:t>Mousavi, S.S, Ouellet-</w:t>
      </w:r>
      <w:proofErr w:type="spellStart"/>
      <w:r w:rsidRPr="004E0F8C">
        <w:rPr>
          <w:rFonts w:ascii="Times New Roman" w:eastAsia="Times New Roman" w:hAnsi="Times New Roman"/>
          <w:bCs/>
          <w:color w:val="000000"/>
          <w:kern w:val="36"/>
          <w:sz w:val="24"/>
          <w:szCs w:val="24"/>
          <w:lang w:val="en-US" w:eastAsia="ja-JP"/>
        </w:rPr>
        <w:t>Plamondon</w:t>
      </w:r>
      <w:proofErr w:type="spellEnd"/>
      <w:r w:rsidRPr="004E0F8C">
        <w:rPr>
          <w:rFonts w:ascii="Times New Roman" w:eastAsia="Times New Roman" w:hAnsi="Times New Roman"/>
          <w:bCs/>
          <w:color w:val="000000"/>
          <w:kern w:val="36"/>
          <w:sz w:val="24"/>
          <w:szCs w:val="24"/>
          <w:lang w:val="en-US" w:eastAsia="ja-JP"/>
        </w:rPr>
        <w:t xml:space="preserve">, C.M, </w:t>
      </w:r>
      <w:proofErr w:type="spellStart"/>
      <w:r w:rsidRPr="004E0F8C">
        <w:rPr>
          <w:rFonts w:ascii="Times New Roman" w:eastAsia="Times New Roman" w:hAnsi="Times New Roman"/>
          <w:bCs/>
          <w:color w:val="000000"/>
          <w:kern w:val="36"/>
          <w:sz w:val="24"/>
          <w:szCs w:val="24"/>
          <w:lang w:val="en-US" w:eastAsia="ja-JP"/>
        </w:rPr>
        <w:t>Guizani</w:t>
      </w:r>
      <w:proofErr w:type="spellEnd"/>
      <w:r w:rsidRPr="004E0F8C">
        <w:rPr>
          <w:rFonts w:ascii="Times New Roman" w:eastAsia="Times New Roman" w:hAnsi="Times New Roman"/>
          <w:bCs/>
          <w:color w:val="000000"/>
          <w:kern w:val="36"/>
          <w:sz w:val="24"/>
          <w:szCs w:val="24"/>
          <w:lang w:val="en-US" w:eastAsia="ja-JP"/>
        </w:rPr>
        <w:t xml:space="preserve">, L, </w:t>
      </w:r>
      <w:proofErr w:type="spellStart"/>
      <w:r w:rsidRPr="004E0F8C">
        <w:rPr>
          <w:rFonts w:ascii="Times New Roman" w:eastAsia="Times New Roman" w:hAnsi="Times New Roman"/>
          <w:b/>
          <w:color w:val="000000"/>
          <w:kern w:val="36"/>
          <w:sz w:val="24"/>
          <w:szCs w:val="24"/>
          <w:lang w:val="en-US" w:eastAsia="ja-JP"/>
        </w:rPr>
        <w:t>Bhojaraju</w:t>
      </w:r>
      <w:proofErr w:type="spellEnd"/>
      <w:r w:rsidRPr="004E0F8C">
        <w:rPr>
          <w:rFonts w:ascii="Times New Roman" w:eastAsia="Times New Roman" w:hAnsi="Times New Roman"/>
          <w:b/>
          <w:color w:val="000000"/>
          <w:kern w:val="36"/>
          <w:sz w:val="24"/>
          <w:szCs w:val="24"/>
          <w:lang w:val="en-US" w:eastAsia="ja-JP"/>
        </w:rPr>
        <w:t>, C</w:t>
      </w:r>
      <w:r w:rsidRPr="004E0F8C">
        <w:rPr>
          <w:rFonts w:ascii="Times New Roman" w:eastAsia="Times New Roman" w:hAnsi="Times New Roman"/>
          <w:bCs/>
          <w:color w:val="000000"/>
          <w:kern w:val="36"/>
          <w:sz w:val="24"/>
          <w:szCs w:val="24"/>
          <w:lang w:val="en-US" w:eastAsia="ja-JP"/>
        </w:rPr>
        <w:t>, 2021. “</w:t>
      </w:r>
      <w:r w:rsidRPr="004E0F8C">
        <w:rPr>
          <w:rFonts w:ascii="Times New Roman" w:eastAsia="Times New Roman" w:hAnsi="Times New Roman"/>
          <w:bCs/>
          <w:i/>
          <w:iCs/>
          <w:color w:val="000000"/>
          <w:kern w:val="36"/>
          <w:sz w:val="24"/>
          <w:szCs w:val="24"/>
          <w:lang w:val="en-US" w:eastAsia="ja-JP"/>
        </w:rPr>
        <w:t xml:space="preserve">The effect of air-entraining admixture and superabsorbent polymer on bond </w:t>
      </w:r>
      <w:proofErr w:type="spellStart"/>
      <w:r w:rsidRPr="004E0F8C">
        <w:rPr>
          <w:rFonts w:ascii="Times New Roman" w:eastAsia="Times New Roman" w:hAnsi="Times New Roman"/>
          <w:bCs/>
          <w:i/>
          <w:iCs/>
          <w:color w:val="000000"/>
          <w:kern w:val="36"/>
          <w:sz w:val="24"/>
          <w:szCs w:val="24"/>
          <w:lang w:val="en-US" w:eastAsia="ja-JP"/>
        </w:rPr>
        <w:t>behaviour</w:t>
      </w:r>
      <w:proofErr w:type="spellEnd"/>
      <w:r w:rsidRPr="004E0F8C">
        <w:rPr>
          <w:rFonts w:ascii="Times New Roman" w:eastAsia="Times New Roman" w:hAnsi="Times New Roman"/>
          <w:bCs/>
          <w:i/>
          <w:iCs/>
          <w:color w:val="000000"/>
          <w:kern w:val="36"/>
          <w:sz w:val="24"/>
          <w:szCs w:val="24"/>
          <w:lang w:val="en-US" w:eastAsia="ja-JP"/>
        </w:rPr>
        <w:t xml:space="preserve"> of steel rebar in pre-cracked and self-healed concrete</w:t>
      </w:r>
      <w:r w:rsidRPr="004E0F8C">
        <w:rPr>
          <w:rFonts w:ascii="Times New Roman" w:eastAsia="Times New Roman" w:hAnsi="Times New Roman"/>
          <w:bCs/>
          <w:color w:val="000000"/>
          <w:kern w:val="36"/>
          <w:sz w:val="24"/>
          <w:szCs w:val="24"/>
          <w:lang w:val="en-US" w:eastAsia="ja-JP"/>
        </w:rPr>
        <w:t xml:space="preserve">”. </w:t>
      </w:r>
      <w:r w:rsidRPr="004E0F8C">
        <w:rPr>
          <w:rFonts w:ascii="Times New Roman" w:eastAsia="Times New Roman" w:hAnsi="Times New Roman"/>
          <w:b/>
          <w:bCs/>
          <w:i/>
          <w:color w:val="0000FF"/>
          <w:kern w:val="36"/>
          <w:sz w:val="24"/>
          <w:szCs w:val="24"/>
          <w:lang w:val="en-US" w:eastAsia="ja-JP"/>
        </w:rPr>
        <w:t xml:space="preserve">Construction and Building Materials, </w:t>
      </w:r>
      <w:r w:rsidRPr="004E0F8C">
        <w:rPr>
          <w:rFonts w:ascii="Times New Roman" w:eastAsia="Times New Roman" w:hAnsi="Times New Roman"/>
          <w:bCs/>
          <w:color w:val="000000"/>
          <w:kern w:val="36"/>
          <w:sz w:val="24"/>
          <w:szCs w:val="24"/>
          <w:lang w:val="en-US" w:eastAsia="ja-JP"/>
        </w:rPr>
        <w:t xml:space="preserve">281, p.122568. </w:t>
      </w:r>
      <w:r w:rsidRPr="004E0F8C">
        <w:rPr>
          <w:rFonts w:ascii="Times New Roman" w:eastAsia="Times New Roman" w:hAnsi="Times New Roman"/>
          <w:b/>
          <w:color w:val="000000"/>
          <w:kern w:val="36"/>
          <w:sz w:val="24"/>
          <w:szCs w:val="24"/>
          <w:lang w:val="en-US" w:eastAsia="ja-JP"/>
        </w:rPr>
        <w:t xml:space="preserve">Q1, </w:t>
      </w:r>
      <w:r w:rsidRPr="004E0F8C">
        <w:rPr>
          <w:rFonts w:ascii="Times New Roman" w:eastAsia="Times New Roman" w:hAnsi="Times New Roman"/>
          <w:b/>
          <w:bCs/>
          <w:i/>
          <w:color w:val="000000"/>
          <w:kern w:val="36"/>
          <w:sz w:val="24"/>
          <w:szCs w:val="24"/>
          <w:lang w:val="en-US" w:eastAsia="ja-JP"/>
        </w:rPr>
        <w:t xml:space="preserve">I.F. </w:t>
      </w:r>
      <w:r w:rsidRPr="004E0F8C">
        <w:rPr>
          <w:rFonts w:ascii="Times New Roman" w:eastAsia="Times New Roman" w:hAnsi="Times New Roman"/>
          <w:b/>
          <w:bCs/>
          <w:color w:val="000000"/>
          <w:kern w:val="36"/>
          <w:sz w:val="24"/>
          <w:szCs w:val="24"/>
          <w:lang w:val="en-US" w:eastAsia="ja-JP"/>
        </w:rPr>
        <w:t>7.4</w:t>
      </w:r>
    </w:p>
    <w:p w14:paraId="6A172167" w14:textId="77777777" w:rsidR="00C477F0" w:rsidRPr="002F4D0F" w:rsidRDefault="00C477F0" w:rsidP="00C477F0">
      <w:pPr>
        <w:widowControl w:val="0"/>
        <w:numPr>
          <w:ilvl w:val="0"/>
          <w:numId w:val="1"/>
        </w:numPr>
        <w:autoSpaceDE w:val="0"/>
        <w:autoSpaceDN w:val="0"/>
        <w:adjustRightInd w:val="0"/>
        <w:spacing w:after="165"/>
        <w:ind w:left="113" w:hanging="357"/>
        <w:jc w:val="both"/>
        <w:rPr>
          <w:rFonts w:ascii="Times New Roman" w:eastAsia="Times New Roman" w:hAnsi="Times New Roman"/>
          <w:bCs/>
          <w:color w:val="000000"/>
          <w:kern w:val="36"/>
          <w:sz w:val="24"/>
          <w:szCs w:val="24"/>
          <w:lang w:val="en-US" w:eastAsia="ja-JP"/>
        </w:rPr>
      </w:pPr>
      <w:r w:rsidRPr="004E0F8C">
        <w:rPr>
          <w:rFonts w:ascii="Times New Roman" w:hAnsi="Times New Roman"/>
          <w:color w:val="231F20"/>
          <w:sz w:val="24"/>
          <w:szCs w:val="24"/>
        </w:rPr>
        <w:t xml:space="preserve">Mousavi, S.S., </w:t>
      </w:r>
      <w:proofErr w:type="spellStart"/>
      <w:r w:rsidRPr="004E0F8C">
        <w:rPr>
          <w:rFonts w:ascii="Times New Roman" w:hAnsi="Times New Roman"/>
          <w:color w:val="231F20"/>
          <w:sz w:val="24"/>
          <w:szCs w:val="24"/>
        </w:rPr>
        <w:t>Guizani</w:t>
      </w:r>
      <w:proofErr w:type="spellEnd"/>
      <w:r w:rsidRPr="004E0F8C">
        <w:rPr>
          <w:rFonts w:ascii="Times New Roman" w:hAnsi="Times New Roman"/>
          <w:color w:val="231F20"/>
          <w:sz w:val="24"/>
          <w:szCs w:val="24"/>
        </w:rPr>
        <w:t xml:space="preserve">, L., </w:t>
      </w:r>
      <w:proofErr w:type="spellStart"/>
      <w:r w:rsidRPr="004E0F8C">
        <w:rPr>
          <w:rFonts w:ascii="Times New Roman" w:hAnsi="Times New Roman"/>
          <w:color w:val="231F20"/>
          <w:sz w:val="24"/>
          <w:szCs w:val="24"/>
        </w:rPr>
        <w:t>Bhojaraju</w:t>
      </w:r>
      <w:proofErr w:type="spellEnd"/>
      <w:r w:rsidRPr="004E0F8C">
        <w:rPr>
          <w:rFonts w:ascii="Times New Roman" w:hAnsi="Times New Roman"/>
          <w:color w:val="231F20"/>
          <w:sz w:val="24"/>
          <w:szCs w:val="24"/>
        </w:rPr>
        <w:t>, C. and Ouellet-</w:t>
      </w:r>
      <w:proofErr w:type="spellStart"/>
      <w:r w:rsidRPr="004E0F8C">
        <w:rPr>
          <w:rFonts w:ascii="Times New Roman" w:hAnsi="Times New Roman"/>
          <w:color w:val="231F20"/>
          <w:sz w:val="24"/>
          <w:szCs w:val="24"/>
        </w:rPr>
        <w:t>Plamondon</w:t>
      </w:r>
      <w:proofErr w:type="spellEnd"/>
      <w:r w:rsidRPr="004E0F8C">
        <w:rPr>
          <w:rFonts w:ascii="Times New Roman" w:hAnsi="Times New Roman"/>
          <w:color w:val="231F20"/>
          <w:sz w:val="24"/>
          <w:szCs w:val="24"/>
        </w:rPr>
        <w:t>, C.M., 2021</w:t>
      </w:r>
      <w:r w:rsidRPr="004E0F8C">
        <w:rPr>
          <w:rFonts w:ascii="Times New Roman" w:hAnsi="Times New Roman"/>
          <w:i/>
          <w:color w:val="231F20"/>
          <w:sz w:val="24"/>
          <w:szCs w:val="24"/>
        </w:rPr>
        <w:t xml:space="preserve"> “Application of Superabsorbent Polymer as Self-Healing Agent in Self-Consolidating Concrete for Mitigating </w:t>
      </w:r>
      <w:proofErr w:type="spellStart"/>
      <w:r w:rsidRPr="004E0F8C">
        <w:rPr>
          <w:rFonts w:ascii="Times New Roman" w:hAnsi="Times New Roman"/>
          <w:i/>
          <w:color w:val="231F20"/>
          <w:sz w:val="24"/>
          <w:szCs w:val="24"/>
        </w:rPr>
        <w:t>Precracking</w:t>
      </w:r>
      <w:proofErr w:type="spellEnd"/>
      <w:r w:rsidRPr="004E0F8C">
        <w:rPr>
          <w:rFonts w:ascii="Times New Roman" w:hAnsi="Times New Roman"/>
          <w:i/>
          <w:color w:val="231F20"/>
          <w:sz w:val="24"/>
          <w:szCs w:val="24"/>
        </w:rPr>
        <w:t xml:space="preserve"> Phenomenon at the Rebar–Concrete Interface</w:t>
      </w:r>
      <w:r w:rsidRPr="004E0F8C">
        <w:rPr>
          <w:rFonts w:ascii="Arial" w:hAnsi="Arial" w:cs="Arial"/>
          <w:color w:val="222222"/>
          <w:shd w:val="clear" w:color="auto" w:fill="FFFFFF"/>
        </w:rPr>
        <w:t xml:space="preserve">”. </w:t>
      </w:r>
      <w:r w:rsidRPr="004E0F8C">
        <w:rPr>
          <w:rFonts w:ascii="Times New Roman" w:hAnsi="Times New Roman"/>
          <w:b/>
          <w:i/>
          <w:color w:val="0000FF"/>
          <w:sz w:val="24"/>
          <w:szCs w:val="24"/>
        </w:rPr>
        <w:t xml:space="preserve">ASCE's Journal of Materials in Civil Engineering, </w:t>
      </w:r>
      <w:r w:rsidRPr="004E0F8C">
        <w:rPr>
          <w:rFonts w:ascii="Times New Roman" w:hAnsi="Times New Roman"/>
          <w:color w:val="231F20"/>
          <w:sz w:val="24"/>
          <w:szCs w:val="24"/>
        </w:rPr>
        <w:t>33</w:t>
      </w:r>
      <w:r w:rsidRPr="004E0F8C">
        <w:rPr>
          <w:rFonts w:ascii="Times New Roman" w:hAnsi="Times New Roman"/>
          <w:i/>
          <w:color w:val="231F20"/>
          <w:sz w:val="24"/>
          <w:szCs w:val="24"/>
        </w:rPr>
        <w:t>,</w:t>
      </w:r>
      <w:r w:rsidRPr="004E0F8C">
        <w:rPr>
          <w:rFonts w:ascii="Times New Roman" w:hAnsi="Times New Roman"/>
          <w:color w:val="231F20"/>
          <w:sz w:val="24"/>
          <w:szCs w:val="24"/>
        </w:rPr>
        <w:t xml:space="preserve"> p.04021269.</w:t>
      </w:r>
      <w:r>
        <w:rPr>
          <w:rFonts w:ascii="Times New Roman" w:hAnsi="Times New Roman"/>
          <w:color w:val="231F20"/>
          <w:sz w:val="24"/>
          <w:szCs w:val="24"/>
        </w:rPr>
        <w:t xml:space="preserve"> </w:t>
      </w:r>
      <w:r w:rsidRPr="004E0F8C">
        <w:rPr>
          <w:rFonts w:ascii="Times New Roman" w:eastAsia="Times New Roman" w:hAnsi="Times New Roman"/>
          <w:b/>
          <w:color w:val="000000"/>
          <w:kern w:val="36"/>
          <w:sz w:val="24"/>
          <w:szCs w:val="24"/>
          <w:lang w:val="en-US" w:eastAsia="ja-JP"/>
        </w:rPr>
        <w:t xml:space="preserve">Q1, </w:t>
      </w:r>
      <w:r w:rsidRPr="004E0F8C">
        <w:rPr>
          <w:rFonts w:ascii="Times New Roman" w:eastAsia="Times New Roman" w:hAnsi="Times New Roman"/>
          <w:b/>
          <w:bCs/>
          <w:i/>
          <w:color w:val="000000"/>
          <w:kern w:val="36"/>
          <w:sz w:val="24"/>
          <w:szCs w:val="24"/>
          <w:lang w:val="en-US" w:eastAsia="ja-JP"/>
        </w:rPr>
        <w:t xml:space="preserve">I.F. </w:t>
      </w:r>
      <w:r>
        <w:rPr>
          <w:rFonts w:ascii="Times New Roman" w:eastAsia="Times New Roman" w:hAnsi="Times New Roman"/>
          <w:b/>
          <w:bCs/>
          <w:color w:val="000000"/>
          <w:kern w:val="36"/>
          <w:sz w:val="24"/>
          <w:szCs w:val="24"/>
          <w:lang w:val="en-US" w:eastAsia="ja-JP"/>
        </w:rPr>
        <w:t>4.1</w:t>
      </w:r>
    </w:p>
    <w:p w14:paraId="14696AD3" w14:textId="77777777" w:rsidR="00C477F0" w:rsidRDefault="00C477F0" w:rsidP="00C477F0">
      <w:pPr>
        <w:numPr>
          <w:ilvl w:val="0"/>
          <w:numId w:val="1"/>
        </w:numPr>
        <w:shd w:val="clear" w:color="auto" w:fill="FFFFFF"/>
        <w:spacing w:after="165"/>
        <w:ind w:left="113"/>
        <w:jc w:val="both"/>
        <w:textAlignment w:val="baseline"/>
        <w:outlineLvl w:val="0"/>
        <w:rPr>
          <w:rFonts w:ascii="Times New Roman" w:eastAsia="Times New Roman" w:hAnsi="Times New Roman"/>
          <w:bCs/>
          <w:color w:val="000000"/>
          <w:kern w:val="36"/>
          <w:sz w:val="24"/>
          <w:szCs w:val="24"/>
          <w:lang w:val="en-US" w:eastAsia="ja-JP"/>
        </w:rPr>
      </w:pPr>
      <w:bookmarkStart w:id="3" w:name="_Hlk138687484"/>
      <w:proofErr w:type="spellStart"/>
      <w:r w:rsidRPr="00486303">
        <w:rPr>
          <w:rFonts w:ascii="Times New Roman" w:eastAsia="Times New Roman" w:hAnsi="Times New Roman"/>
          <w:bCs/>
          <w:color w:val="000000"/>
          <w:kern w:val="36"/>
          <w:sz w:val="24"/>
          <w:szCs w:val="24"/>
          <w:lang w:val="en-US" w:eastAsia="ja-JP"/>
        </w:rPr>
        <w:t>Ganta</w:t>
      </w:r>
      <w:proofErr w:type="spellEnd"/>
      <w:r w:rsidRPr="00486303">
        <w:rPr>
          <w:rFonts w:ascii="Times New Roman" w:eastAsia="Times New Roman" w:hAnsi="Times New Roman"/>
          <w:bCs/>
          <w:color w:val="000000"/>
          <w:kern w:val="36"/>
          <w:sz w:val="24"/>
          <w:szCs w:val="24"/>
          <w:lang w:val="en-US" w:eastAsia="ja-JP"/>
        </w:rPr>
        <w:t>,</w:t>
      </w:r>
      <w:r>
        <w:rPr>
          <w:rFonts w:ascii="Times New Roman" w:eastAsia="Times New Roman" w:hAnsi="Times New Roman"/>
          <w:bCs/>
          <w:color w:val="000000"/>
          <w:kern w:val="36"/>
          <w:sz w:val="24"/>
          <w:szCs w:val="24"/>
          <w:lang w:val="en-US" w:eastAsia="ja-JP"/>
        </w:rPr>
        <w:t xml:space="preserve"> </w:t>
      </w:r>
      <w:r w:rsidRPr="00486303">
        <w:rPr>
          <w:rFonts w:ascii="Times New Roman" w:eastAsia="Times New Roman" w:hAnsi="Times New Roman"/>
          <w:bCs/>
          <w:color w:val="000000"/>
          <w:kern w:val="36"/>
          <w:sz w:val="24"/>
          <w:szCs w:val="24"/>
          <w:lang w:val="en-US" w:eastAsia="ja-JP"/>
        </w:rPr>
        <w:t xml:space="preserve">J.K., Rao, M.S., Mousavi, S.S., Reddy, V.S. and </w:t>
      </w:r>
      <w:proofErr w:type="spellStart"/>
      <w:r w:rsidRPr="00486303">
        <w:rPr>
          <w:rFonts w:ascii="Times New Roman" w:eastAsia="Times New Roman" w:hAnsi="Times New Roman"/>
          <w:b/>
          <w:color w:val="000000"/>
          <w:kern w:val="36"/>
          <w:sz w:val="24"/>
          <w:szCs w:val="24"/>
          <w:lang w:val="en-US" w:eastAsia="ja-JP"/>
        </w:rPr>
        <w:t>Bhojaraju</w:t>
      </w:r>
      <w:proofErr w:type="spellEnd"/>
      <w:r w:rsidRPr="00486303">
        <w:rPr>
          <w:rFonts w:ascii="Times New Roman" w:eastAsia="Times New Roman" w:hAnsi="Times New Roman"/>
          <w:b/>
          <w:color w:val="000000"/>
          <w:kern w:val="36"/>
          <w:sz w:val="24"/>
          <w:szCs w:val="24"/>
          <w:lang w:val="en-US" w:eastAsia="ja-JP"/>
        </w:rPr>
        <w:t>, C</w:t>
      </w:r>
      <w:r>
        <w:rPr>
          <w:rFonts w:ascii="Times New Roman" w:eastAsia="Times New Roman" w:hAnsi="Times New Roman"/>
          <w:bCs/>
          <w:color w:val="000000"/>
          <w:kern w:val="36"/>
          <w:sz w:val="24"/>
          <w:szCs w:val="24"/>
          <w:lang w:val="en-US" w:eastAsia="ja-JP"/>
        </w:rPr>
        <w:t>*</w:t>
      </w:r>
      <w:r w:rsidRPr="00486303">
        <w:rPr>
          <w:rFonts w:ascii="Times New Roman" w:eastAsia="Times New Roman" w:hAnsi="Times New Roman"/>
          <w:bCs/>
          <w:color w:val="000000"/>
          <w:kern w:val="36"/>
          <w:sz w:val="24"/>
          <w:szCs w:val="24"/>
          <w:lang w:val="en-US" w:eastAsia="ja-JP"/>
        </w:rPr>
        <w:t xml:space="preserve">., 2020, December. </w:t>
      </w:r>
      <w:r>
        <w:rPr>
          <w:rFonts w:ascii="Times New Roman" w:eastAsia="Times New Roman" w:hAnsi="Times New Roman"/>
          <w:bCs/>
          <w:color w:val="000000"/>
          <w:kern w:val="36"/>
          <w:sz w:val="24"/>
          <w:szCs w:val="24"/>
          <w:lang w:val="en-US" w:eastAsia="ja-JP"/>
        </w:rPr>
        <w:t>“</w:t>
      </w:r>
      <w:r w:rsidRPr="00486303">
        <w:rPr>
          <w:rFonts w:ascii="Times New Roman" w:eastAsia="Times New Roman" w:hAnsi="Times New Roman"/>
          <w:bCs/>
          <w:i/>
          <w:color w:val="000000"/>
          <w:kern w:val="36"/>
          <w:sz w:val="24"/>
          <w:szCs w:val="24"/>
          <w:lang w:val="en-US" w:eastAsia="ja-JP"/>
        </w:rPr>
        <w:t>Hybrid steel/glass fiber-reinforced self-consolidating concrete considering packing factor: Mechanical and durability characteristics</w:t>
      </w:r>
      <w:r>
        <w:rPr>
          <w:rFonts w:ascii="Times New Roman" w:eastAsia="Times New Roman" w:hAnsi="Times New Roman"/>
          <w:bCs/>
          <w:color w:val="000000"/>
          <w:kern w:val="36"/>
          <w:sz w:val="24"/>
          <w:szCs w:val="24"/>
          <w:lang w:val="en-US" w:eastAsia="ja-JP"/>
        </w:rPr>
        <w:t>”</w:t>
      </w:r>
      <w:r w:rsidRPr="00486303">
        <w:rPr>
          <w:rFonts w:ascii="Times New Roman" w:eastAsia="Times New Roman" w:hAnsi="Times New Roman"/>
          <w:bCs/>
          <w:color w:val="000000"/>
          <w:kern w:val="36"/>
          <w:sz w:val="24"/>
          <w:szCs w:val="24"/>
          <w:lang w:val="en-US" w:eastAsia="ja-JP"/>
        </w:rPr>
        <w:t xml:space="preserve">. </w:t>
      </w:r>
      <w:r w:rsidRPr="00486303">
        <w:rPr>
          <w:rFonts w:ascii="Times New Roman" w:eastAsia="Times New Roman" w:hAnsi="Times New Roman"/>
          <w:b/>
          <w:bCs/>
          <w:i/>
          <w:color w:val="0000FF"/>
          <w:kern w:val="36"/>
          <w:sz w:val="24"/>
          <w:szCs w:val="24"/>
          <w:lang w:val="en-US" w:eastAsia="ja-JP"/>
        </w:rPr>
        <w:t>In Structures</w:t>
      </w:r>
      <w:r>
        <w:rPr>
          <w:rFonts w:ascii="Times New Roman" w:eastAsia="Times New Roman" w:hAnsi="Times New Roman"/>
          <w:b/>
          <w:bCs/>
          <w:i/>
          <w:color w:val="0000FF"/>
          <w:kern w:val="36"/>
          <w:sz w:val="24"/>
          <w:szCs w:val="24"/>
          <w:lang w:val="en-US" w:eastAsia="ja-JP"/>
        </w:rPr>
        <w:t>,</w:t>
      </w:r>
      <w:r w:rsidRPr="00486303">
        <w:rPr>
          <w:rFonts w:ascii="Times New Roman" w:eastAsia="Times New Roman" w:hAnsi="Times New Roman"/>
          <w:bCs/>
          <w:color w:val="000000"/>
          <w:kern w:val="36"/>
          <w:sz w:val="24"/>
          <w:szCs w:val="24"/>
          <w:lang w:val="en-US" w:eastAsia="ja-JP"/>
        </w:rPr>
        <w:t xml:space="preserve"> 28, p. 956-972. </w:t>
      </w:r>
      <w:r w:rsidRPr="0026278F">
        <w:rPr>
          <w:rFonts w:ascii="Times New Roman" w:eastAsia="Times New Roman" w:hAnsi="Times New Roman"/>
          <w:b/>
          <w:bCs/>
          <w:color w:val="000000"/>
          <w:kern w:val="36"/>
          <w:sz w:val="24"/>
          <w:szCs w:val="24"/>
          <w:lang w:val="en-US" w:eastAsia="ja-JP"/>
        </w:rPr>
        <w:t>Q1</w:t>
      </w:r>
      <w:r>
        <w:rPr>
          <w:rFonts w:ascii="Times New Roman" w:eastAsia="Times New Roman" w:hAnsi="Times New Roman"/>
          <w:bCs/>
          <w:color w:val="000000"/>
          <w:kern w:val="36"/>
          <w:sz w:val="24"/>
          <w:szCs w:val="24"/>
          <w:lang w:val="en-US" w:eastAsia="ja-JP"/>
        </w:rPr>
        <w:t xml:space="preserve">, </w:t>
      </w:r>
      <w:r w:rsidRPr="00095AFC">
        <w:rPr>
          <w:rFonts w:ascii="Times New Roman" w:eastAsia="Times New Roman" w:hAnsi="Times New Roman"/>
          <w:b/>
          <w:bCs/>
          <w:i/>
          <w:color w:val="000000"/>
          <w:kern w:val="36"/>
          <w:sz w:val="24"/>
          <w:szCs w:val="24"/>
          <w:lang w:val="en-US" w:eastAsia="ja-JP"/>
        </w:rPr>
        <w:t xml:space="preserve">I.F. </w:t>
      </w:r>
      <w:r w:rsidRPr="00095AFC">
        <w:rPr>
          <w:rFonts w:ascii="Times New Roman" w:eastAsia="Times New Roman" w:hAnsi="Times New Roman"/>
          <w:b/>
          <w:bCs/>
          <w:color w:val="000000"/>
          <w:kern w:val="36"/>
          <w:sz w:val="24"/>
          <w:szCs w:val="24"/>
          <w:lang w:val="en-US" w:eastAsia="ja-JP"/>
        </w:rPr>
        <w:t>4.1</w:t>
      </w:r>
    </w:p>
    <w:bookmarkEnd w:id="3"/>
    <w:p w14:paraId="2B33E48A" w14:textId="77777777" w:rsidR="00C477F0" w:rsidRDefault="00C477F0" w:rsidP="00C477F0">
      <w:pPr>
        <w:numPr>
          <w:ilvl w:val="0"/>
          <w:numId w:val="1"/>
        </w:numPr>
        <w:shd w:val="clear" w:color="auto" w:fill="FFFFFF"/>
        <w:spacing w:after="165"/>
        <w:ind w:left="113"/>
        <w:jc w:val="both"/>
        <w:textAlignment w:val="baseline"/>
        <w:outlineLvl w:val="0"/>
        <w:rPr>
          <w:rFonts w:ascii="Times New Roman" w:eastAsia="Times New Roman" w:hAnsi="Times New Roman"/>
          <w:bCs/>
          <w:color w:val="000000"/>
          <w:kern w:val="36"/>
          <w:sz w:val="24"/>
          <w:szCs w:val="24"/>
          <w:lang w:val="en-US" w:eastAsia="ja-JP"/>
        </w:rPr>
      </w:pPr>
      <w:r w:rsidRPr="00486303">
        <w:rPr>
          <w:rFonts w:ascii="Times New Roman" w:eastAsia="Times New Roman" w:hAnsi="Times New Roman"/>
          <w:bCs/>
          <w:color w:val="000000"/>
          <w:kern w:val="36"/>
          <w:sz w:val="24"/>
          <w:szCs w:val="24"/>
          <w:lang w:val="en-US" w:eastAsia="ja-JP"/>
        </w:rPr>
        <w:t xml:space="preserve">Patnaik, B., </w:t>
      </w:r>
      <w:bookmarkStart w:id="4" w:name="_Hlk63237863"/>
      <w:proofErr w:type="spellStart"/>
      <w:r w:rsidRPr="00486303">
        <w:rPr>
          <w:rFonts w:ascii="Times New Roman" w:eastAsia="Times New Roman" w:hAnsi="Times New Roman"/>
          <w:b/>
          <w:color w:val="000000"/>
          <w:kern w:val="36"/>
          <w:sz w:val="24"/>
          <w:szCs w:val="24"/>
          <w:lang w:val="en-US" w:eastAsia="ja-JP"/>
        </w:rPr>
        <w:t>Bhojaraju</w:t>
      </w:r>
      <w:proofErr w:type="spellEnd"/>
      <w:r w:rsidRPr="00486303">
        <w:rPr>
          <w:rFonts w:ascii="Times New Roman" w:eastAsia="Times New Roman" w:hAnsi="Times New Roman"/>
          <w:b/>
          <w:color w:val="000000"/>
          <w:kern w:val="36"/>
          <w:sz w:val="24"/>
          <w:szCs w:val="24"/>
          <w:lang w:val="en-US" w:eastAsia="ja-JP"/>
        </w:rPr>
        <w:t>, C</w:t>
      </w:r>
      <w:bookmarkEnd w:id="4"/>
      <w:r w:rsidRPr="00486303">
        <w:rPr>
          <w:rFonts w:ascii="Times New Roman" w:eastAsia="Times New Roman" w:hAnsi="Times New Roman"/>
          <w:b/>
          <w:color w:val="000000"/>
          <w:kern w:val="36"/>
          <w:sz w:val="24"/>
          <w:szCs w:val="24"/>
          <w:lang w:val="en-US" w:eastAsia="ja-JP"/>
        </w:rPr>
        <w:t>*</w:t>
      </w:r>
      <w:r w:rsidRPr="00486303">
        <w:rPr>
          <w:rFonts w:ascii="Times New Roman" w:eastAsia="Times New Roman" w:hAnsi="Times New Roman"/>
          <w:bCs/>
          <w:color w:val="000000"/>
          <w:kern w:val="36"/>
          <w:sz w:val="24"/>
          <w:szCs w:val="24"/>
          <w:lang w:val="en-US" w:eastAsia="ja-JP"/>
        </w:rPr>
        <w:t xml:space="preserve">. and </w:t>
      </w:r>
      <w:bookmarkStart w:id="5" w:name="_Hlk140084258"/>
      <w:r w:rsidRPr="00486303">
        <w:rPr>
          <w:rFonts w:ascii="Times New Roman" w:eastAsia="Times New Roman" w:hAnsi="Times New Roman"/>
          <w:bCs/>
          <w:color w:val="000000"/>
          <w:kern w:val="36"/>
          <w:sz w:val="24"/>
          <w:szCs w:val="24"/>
          <w:lang w:val="en-US" w:eastAsia="ja-JP"/>
        </w:rPr>
        <w:t>Mousavi, S.S</w:t>
      </w:r>
      <w:bookmarkEnd w:id="5"/>
      <w:r w:rsidRPr="00486303">
        <w:rPr>
          <w:rFonts w:ascii="Times New Roman" w:eastAsia="Times New Roman" w:hAnsi="Times New Roman"/>
          <w:bCs/>
          <w:color w:val="000000"/>
          <w:kern w:val="36"/>
          <w:sz w:val="24"/>
          <w:szCs w:val="24"/>
          <w:lang w:val="en-US" w:eastAsia="ja-JP"/>
        </w:rPr>
        <w:t xml:space="preserve">., 2020. </w:t>
      </w:r>
      <w:r>
        <w:rPr>
          <w:rFonts w:ascii="Times New Roman" w:eastAsia="Times New Roman" w:hAnsi="Times New Roman"/>
          <w:bCs/>
          <w:color w:val="000000"/>
          <w:kern w:val="36"/>
          <w:sz w:val="24"/>
          <w:szCs w:val="24"/>
          <w:lang w:val="en-US" w:eastAsia="ja-JP"/>
        </w:rPr>
        <w:t>“</w:t>
      </w:r>
      <w:r w:rsidRPr="00486303">
        <w:rPr>
          <w:rFonts w:ascii="Times New Roman" w:eastAsia="Times New Roman" w:hAnsi="Times New Roman"/>
          <w:bCs/>
          <w:i/>
          <w:color w:val="000000"/>
          <w:kern w:val="36"/>
          <w:sz w:val="24"/>
          <w:szCs w:val="24"/>
          <w:lang w:val="en-US" w:eastAsia="ja-JP"/>
        </w:rPr>
        <w:t>Experimental study on residual properties of thermally damaged steel fiber-reinforced concrete containing copper slag as fine aggregate</w:t>
      </w:r>
      <w:r>
        <w:rPr>
          <w:rFonts w:ascii="Times New Roman" w:eastAsia="Times New Roman" w:hAnsi="Times New Roman"/>
          <w:bCs/>
          <w:color w:val="000000"/>
          <w:kern w:val="36"/>
          <w:sz w:val="24"/>
          <w:szCs w:val="24"/>
          <w:lang w:val="en-US" w:eastAsia="ja-JP"/>
        </w:rPr>
        <w:t>”</w:t>
      </w:r>
      <w:r w:rsidRPr="00486303">
        <w:rPr>
          <w:rFonts w:ascii="Times New Roman" w:eastAsia="Times New Roman" w:hAnsi="Times New Roman"/>
          <w:bCs/>
          <w:color w:val="000000"/>
          <w:kern w:val="36"/>
          <w:sz w:val="24"/>
          <w:szCs w:val="24"/>
          <w:lang w:val="en-US" w:eastAsia="ja-JP"/>
        </w:rPr>
        <w:t xml:space="preserve">. </w:t>
      </w:r>
      <w:r w:rsidRPr="00486303">
        <w:rPr>
          <w:rFonts w:ascii="Times New Roman" w:eastAsia="Times New Roman" w:hAnsi="Times New Roman"/>
          <w:b/>
          <w:bCs/>
          <w:i/>
          <w:color w:val="0000FF"/>
          <w:kern w:val="36"/>
          <w:sz w:val="24"/>
          <w:szCs w:val="24"/>
          <w:lang w:val="en-US" w:eastAsia="ja-JP"/>
        </w:rPr>
        <w:t>Journal of Material Cycles and Waste Management</w:t>
      </w:r>
      <w:r w:rsidRPr="00486303">
        <w:rPr>
          <w:rFonts w:ascii="Times New Roman" w:eastAsia="Times New Roman" w:hAnsi="Times New Roman"/>
          <w:bCs/>
          <w:color w:val="000000"/>
          <w:kern w:val="36"/>
          <w:sz w:val="24"/>
          <w:szCs w:val="24"/>
          <w:lang w:val="en-US" w:eastAsia="ja-JP"/>
        </w:rPr>
        <w:t xml:space="preserve">, p.1-15. </w:t>
      </w:r>
      <w:r w:rsidRPr="002E62E8">
        <w:rPr>
          <w:rFonts w:ascii="Times New Roman" w:eastAsia="Times New Roman" w:hAnsi="Times New Roman"/>
          <w:b/>
          <w:color w:val="000000"/>
          <w:kern w:val="36"/>
          <w:sz w:val="24"/>
          <w:szCs w:val="24"/>
          <w:lang w:val="en-US" w:eastAsia="ja-JP"/>
        </w:rPr>
        <w:t>Q</w:t>
      </w:r>
      <w:r>
        <w:rPr>
          <w:rFonts w:ascii="Times New Roman" w:eastAsia="Times New Roman" w:hAnsi="Times New Roman"/>
          <w:b/>
          <w:color w:val="000000"/>
          <w:kern w:val="36"/>
          <w:sz w:val="24"/>
          <w:szCs w:val="24"/>
          <w:lang w:val="en-US" w:eastAsia="ja-JP"/>
        </w:rPr>
        <w:t xml:space="preserve">2, </w:t>
      </w:r>
      <w:r w:rsidRPr="00095AFC">
        <w:rPr>
          <w:rFonts w:ascii="Times New Roman" w:eastAsia="Times New Roman" w:hAnsi="Times New Roman"/>
          <w:b/>
          <w:bCs/>
          <w:i/>
          <w:color w:val="000000"/>
          <w:kern w:val="36"/>
          <w:sz w:val="24"/>
          <w:szCs w:val="24"/>
          <w:lang w:val="en-US" w:eastAsia="ja-JP"/>
        </w:rPr>
        <w:t xml:space="preserve">I.F. </w:t>
      </w:r>
      <w:r>
        <w:rPr>
          <w:rFonts w:ascii="Times New Roman" w:eastAsia="Times New Roman" w:hAnsi="Times New Roman"/>
          <w:b/>
          <w:bCs/>
          <w:color w:val="000000"/>
          <w:kern w:val="36"/>
          <w:sz w:val="24"/>
          <w:szCs w:val="24"/>
          <w:lang w:val="en-US" w:eastAsia="ja-JP"/>
        </w:rPr>
        <w:t>3.4</w:t>
      </w:r>
    </w:p>
    <w:p w14:paraId="00D34B58" w14:textId="77777777" w:rsidR="00C477F0" w:rsidRDefault="00C477F0" w:rsidP="00C477F0">
      <w:pPr>
        <w:widowControl w:val="0"/>
        <w:numPr>
          <w:ilvl w:val="0"/>
          <w:numId w:val="1"/>
        </w:numPr>
        <w:autoSpaceDE w:val="0"/>
        <w:autoSpaceDN w:val="0"/>
        <w:adjustRightInd w:val="0"/>
        <w:spacing w:after="165"/>
        <w:ind w:left="113" w:hanging="357"/>
        <w:jc w:val="both"/>
        <w:rPr>
          <w:rFonts w:ascii="Times New Roman" w:eastAsia="Times New Roman" w:hAnsi="Times New Roman"/>
          <w:bCs/>
          <w:color w:val="000000"/>
          <w:kern w:val="36"/>
          <w:sz w:val="24"/>
          <w:szCs w:val="24"/>
          <w:lang w:val="en-US" w:eastAsia="ja-JP"/>
        </w:rPr>
      </w:pPr>
      <w:r w:rsidRPr="00932A63">
        <w:rPr>
          <w:rFonts w:ascii="Times New Roman" w:eastAsia="Times New Roman" w:hAnsi="Times New Roman"/>
          <w:bCs/>
          <w:color w:val="000000"/>
          <w:kern w:val="36"/>
          <w:sz w:val="24"/>
          <w:szCs w:val="24"/>
          <w:lang w:val="en-US" w:eastAsia="ja-JP"/>
        </w:rPr>
        <w:t>Mousavi, S.S., Ouellet-</w:t>
      </w:r>
      <w:proofErr w:type="spellStart"/>
      <w:r w:rsidRPr="00932A63">
        <w:rPr>
          <w:rFonts w:ascii="Times New Roman" w:eastAsia="Times New Roman" w:hAnsi="Times New Roman"/>
          <w:bCs/>
          <w:color w:val="000000"/>
          <w:kern w:val="36"/>
          <w:sz w:val="24"/>
          <w:szCs w:val="24"/>
          <w:lang w:val="en-US" w:eastAsia="ja-JP"/>
        </w:rPr>
        <w:t>Plamondon</w:t>
      </w:r>
      <w:proofErr w:type="spellEnd"/>
      <w:r w:rsidRPr="00932A63">
        <w:rPr>
          <w:rFonts w:ascii="Times New Roman" w:eastAsia="Times New Roman" w:hAnsi="Times New Roman"/>
          <w:bCs/>
          <w:color w:val="000000"/>
          <w:kern w:val="36"/>
          <w:sz w:val="24"/>
          <w:szCs w:val="24"/>
          <w:lang w:val="en-US" w:eastAsia="ja-JP"/>
        </w:rPr>
        <w:t xml:space="preserve">, C.M., </w:t>
      </w:r>
      <w:proofErr w:type="spellStart"/>
      <w:r w:rsidRPr="00932A63">
        <w:rPr>
          <w:rFonts w:ascii="Times New Roman" w:eastAsia="Times New Roman" w:hAnsi="Times New Roman"/>
          <w:bCs/>
          <w:color w:val="000000"/>
          <w:kern w:val="36"/>
          <w:sz w:val="24"/>
          <w:szCs w:val="24"/>
          <w:lang w:val="en-US" w:eastAsia="ja-JP"/>
        </w:rPr>
        <w:t>Guizani</w:t>
      </w:r>
      <w:proofErr w:type="spellEnd"/>
      <w:r w:rsidRPr="00932A63">
        <w:rPr>
          <w:rFonts w:ascii="Times New Roman" w:eastAsia="Times New Roman" w:hAnsi="Times New Roman"/>
          <w:bCs/>
          <w:color w:val="000000"/>
          <w:kern w:val="36"/>
          <w:sz w:val="24"/>
          <w:szCs w:val="24"/>
          <w:lang w:val="en-US" w:eastAsia="ja-JP"/>
        </w:rPr>
        <w:t xml:space="preserve">, L., </w:t>
      </w:r>
      <w:proofErr w:type="spellStart"/>
      <w:r w:rsidRPr="00486303">
        <w:rPr>
          <w:rFonts w:ascii="Times New Roman" w:eastAsia="Times New Roman" w:hAnsi="Times New Roman"/>
          <w:b/>
          <w:color w:val="000000"/>
          <w:kern w:val="36"/>
          <w:sz w:val="24"/>
          <w:szCs w:val="24"/>
          <w:lang w:val="en-US" w:eastAsia="ja-JP"/>
        </w:rPr>
        <w:t>Bhojaraju</w:t>
      </w:r>
      <w:proofErr w:type="spellEnd"/>
      <w:r w:rsidRPr="00486303">
        <w:rPr>
          <w:rFonts w:ascii="Times New Roman" w:eastAsia="Times New Roman" w:hAnsi="Times New Roman"/>
          <w:b/>
          <w:color w:val="000000"/>
          <w:kern w:val="36"/>
          <w:sz w:val="24"/>
          <w:szCs w:val="24"/>
          <w:lang w:val="en-US" w:eastAsia="ja-JP"/>
        </w:rPr>
        <w:t>, C</w:t>
      </w:r>
      <w:r w:rsidRPr="00932A63">
        <w:rPr>
          <w:rFonts w:ascii="Times New Roman" w:eastAsia="Times New Roman" w:hAnsi="Times New Roman"/>
          <w:bCs/>
          <w:color w:val="000000"/>
          <w:kern w:val="36"/>
          <w:sz w:val="24"/>
          <w:szCs w:val="24"/>
          <w:lang w:val="en-US" w:eastAsia="ja-JP"/>
        </w:rPr>
        <w:t xml:space="preserve">. and </w:t>
      </w:r>
      <w:proofErr w:type="spellStart"/>
      <w:r w:rsidRPr="00932A63">
        <w:rPr>
          <w:rFonts w:ascii="Times New Roman" w:eastAsia="Times New Roman" w:hAnsi="Times New Roman"/>
          <w:bCs/>
          <w:color w:val="000000"/>
          <w:kern w:val="36"/>
          <w:sz w:val="24"/>
          <w:szCs w:val="24"/>
          <w:lang w:val="en-US" w:eastAsia="ja-JP"/>
        </w:rPr>
        <w:t>Brial</w:t>
      </w:r>
      <w:proofErr w:type="spellEnd"/>
      <w:r w:rsidRPr="00932A63">
        <w:rPr>
          <w:rFonts w:ascii="Times New Roman" w:eastAsia="Times New Roman" w:hAnsi="Times New Roman"/>
          <w:bCs/>
          <w:color w:val="000000"/>
          <w:kern w:val="36"/>
          <w:sz w:val="24"/>
          <w:szCs w:val="24"/>
          <w:lang w:val="en-US" w:eastAsia="ja-JP"/>
        </w:rPr>
        <w:t xml:space="preserve">, V., 2020. </w:t>
      </w:r>
      <w:r>
        <w:rPr>
          <w:rFonts w:ascii="Times New Roman" w:eastAsia="Times New Roman" w:hAnsi="Times New Roman"/>
          <w:bCs/>
          <w:color w:val="000000"/>
          <w:kern w:val="36"/>
          <w:sz w:val="24"/>
          <w:szCs w:val="24"/>
          <w:lang w:val="en-US" w:eastAsia="ja-JP"/>
        </w:rPr>
        <w:t>“</w:t>
      </w:r>
      <w:r w:rsidRPr="00486303">
        <w:rPr>
          <w:rFonts w:ascii="Times New Roman" w:eastAsia="Times New Roman" w:hAnsi="Times New Roman"/>
          <w:bCs/>
          <w:i/>
          <w:color w:val="000000"/>
          <w:kern w:val="36"/>
          <w:sz w:val="24"/>
          <w:szCs w:val="24"/>
          <w:lang w:val="en-US" w:eastAsia="ja-JP"/>
        </w:rPr>
        <w:t xml:space="preserve">On mitigating rebar–concrete interface damages due to the pre-cracking phenomena using </w:t>
      </w:r>
      <w:r w:rsidRPr="00486303">
        <w:rPr>
          <w:rFonts w:ascii="Times New Roman" w:eastAsia="Times New Roman" w:hAnsi="Times New Roman"/>
          <w:bCs/>
          <w:i/>
          <w:color w:val="000000"/>
          <w:kern w:val="36"/>
          <w:sz w:val="24"/>
          <w:szCs w:val="24"/>
          <w:lang w:val="en-US" w:eastAsia="ja-JP"/>
        </w:rPr>
        <w:lastRenderedPageBreak/>
        <w:t>superabsorbent polymers</w:t>
      </w:r>
      <w:r>
        <w:rPr>
          <w:rFonts w:ascii="Times New Roman" w:eastAsia="Times New Roman" w:hAnsi="Times New Roman"/>
          <w:bCs/>
          <w:color w:val="000000"/>
          <w:kern w:val="36"/>
          <w:sz w:val="24"/>
          <w:szCs w:val="24"/>
          <w:lang w:val="en-US" w:eastAsia="ja-JP"/>
        </w:rPr>
        <w:t>”</w:t>
      </w:r>
      <w:r w:rsidRPr="00932A63">
        <w:rPr>
          <w:rFonts w:ascii="Times New Roman" w:eastAsia="Times New Roman" w:hAnsi="Times New Roman"/>
          <w:bCs/>
          <w:color w:val="000000"/>
          <w:kern w:val="36"/>
          <w:sz w:val="24"/>
          <w:szCs w:val="24"/>
          <w:lang w:val="en-US" w:eastAsia="ja-JP"/>
        </w:rPr>
        <w:t xml:space="preserve">. </w:t>
      </w:r>
      <w:r w:rsidRPr="0045007B">
        <w:rPr>
          <w:rFonts w:ascii="Times New Roman" w:eastAsia="Times New Roman" w:hAnsi="Times New Roman"/>
          <w:b/>
          <w:bCs/>
          <w:i/>
          <w:color w:val="0000FF"/>
          <w:kern w:val="36"/>
          <w:sz w:val="24"/>
          <w:szCs w:val="24"/>
          <w:lang w:val="en-US" w:eastAsia="ja-JP"/>
        </w:rPr>
        <w:t>Construction and Building Materials</w:t>
      </w:r>
      <w:r w:rsidRPr="00932A63">
        <w:rPr>
          <w:rFonts w:ascii="Times New Roman" w:eastAsia="Times New Roman" w:hAnsi="Times New Roman"/>
          <w:bCs/>
          <w:color w:val="000000"/>
          <w:kern w:val="36"/>
          <w:sz w:val="24"/>
          <w:szCs w:val="24"/>
          <w:lang w:val="en-US" w:eastAsia="ja-JP"/>
        </w:rPr>
        <w:t>, 253, p.119181.</w:t>
      </w:r>
      <w:r>
        <w:rPr>
          <w:rFonts w:ascii="Times New Roman" w:eastAsia="Times New Roman" w:hAnsi="Times New Roman"/>
          <w:bCs/>
          <w:color w:val="000000"/>
          <w:kern w:val="36"/>
          <w:sz w:val="24"/>
          <w:szCs w:val="24"/>
          <w:lang w:val="en-US" w:eastAsia="ja-JP"/>
        </w:rPr>
        <w:t xml:space="preserve"> </w:t>
      </w:r>
      <w:r w:rsidRPr="002E62E8">
        <w:rPr>
          <w:rFonts w:ascii="Times New Roman" w:eastAsia="Times New Roman" w:hAnsi="Times New Roman"/>
          <w:b/>
          <w:color w:val="000000"/>
          <w:kern w:val="36"/>
          <w:sz w:val="24"/>
          <w:szCs w:val="24"/>
          <w:lang w:val="en-US" w:eastAsia="ja-JP"/>
        </w:rPr>
        <w:t>Q1</w:t>
      </w:r>
      <w:r>
        <w:rPr>
          <w:rFonts w:ascii="Times New Roman" w:eastAsia="Times New Roman" w:hAnsi="Times New Roman"/>
          <w:b/>
          <w:color w:val="000000"/>
          <w:kern w:val="36"/>
          <w:sz w:val="24"/>
          <w:szCs w:val="24"/>
          <w:lang w:val="en-US" w:eastAsia="ja-JP"/>
        </w:rPr>
        <w:t xml:space="preserve">, </w:t>
      </w:r>
      <w:r w:rsidRPr="00095AFC">
        <w:rPr>
          <w:rFonts w:ascii="Times New Roman" w:eastAsia="Times New Roman" w:hAnsi="Times New Roman"/>
          <w:b/>
          <w:bCs/>
          <w:i/>
          <w:color w:val="000000"/>
          <w:kern w:val="36"/>
          <w:sz w:val="24"/>
          <w:szCs w:val="24"/>
          <w:lang w:val="en-US" w:eastAsia="ja-JP"/>
        </w:rPr>
        <w:t xml:space="preserve">I.F. </w:t>
      </w:r>
      <w:r>
        <w:rPr>
          <w:rFonts w:ascii="Times New Roman" w:eastAsia="Times New Roman" w:hAnsi="Times New Roman"/>
          <w:b/>
          <w:bCs/>
          <w:color w:val="000000"/>
          <w:kern w:val="36"/>
          <w:sz w:val="24"/>
          <w:szCs w:val="24"/>
          <w:lang w:val="en-US" w:eastAsia="ja-JP"/>
        </w:rPr>
        <w:t>7</w:t>
      </w:r>
      <w:r w:rsidRPr="00095AFC">
        <w:rPr>
          <w:rFonts w:ascii="Times New Roman" w:eastAsia="Times New Roman" w:hAnsi="Times New Roman"/>
          <w:b/>
          <w:bCs/>
          <w:color w:val="000000"/>
          <w:kern w:val="36"/>
          <w:sz w:val="24"/>
          <w:szCs w:val="24"/>
          <w:lang w:val="en-US" w:eastAsia="ja-JP"/>
        </w:rPr>
        <w:t>.</w:t>
      </w:r>
      <w:r>
        <w:rPr>
          <w:rFonts w:ascii="Times New Roman" w:eastAsia="Times New Roman" w:hAnsi="Times New Roman"/>
          <w:b/>
          <w:bCs/>
          <w:color w:val="000000"/>
          <w:kern w:val="36"/>
          <w:sz w:val="24"/>
          <w:szCs w:val="24"/>
          <w:lang w:val="en-US" w:eastAsia="ja-JP"/>
        </w:rPr>
        <w:t>4</w:t>
      </w:r>
    </w:p>
    <w:p w14:paraId="44FE0DD7" w14:textId="77777777" w:rsidR="00C477F0" w:rsidRDefault="00C477F0" w:rsidP="00C477F0">
      <w:pPr>
        <w:widowControl w:val="0"/>
        <w:numPr>
          <w:ilvl w:val="0"/>
          <w:numId w:val="1"/>
        </w:numPr>
        <w:autoSpaceDE w:val="0"/>
        <w:autoSpaceDN w:val="0"/>
        <w:adjustRightInd w:val="0"/>
        <w:spacing w:after="165"/>
        <w:ind w:left="113" w:hanging="357"/>
        <w:jc w:val="both"/>
        <w:rPr>
          <w:rFonts w:ascii="Times New Roman" w:eastAsia="Times New Roman" w:hAnsi="Times New Roman"/>
          <w:bCs/>
          <w:color w:val="000000"/>
          <w:kern w:val="36"/>
          <w:sz w:val="24"/>
          <w:szCs w:val="24"/>
          <w:lang w:val="en-US" w:eastAsia="ja-JP"/>
        </w:rPr>
      </w:pPr>
      <w:r w:rsidRPr="004E0F8C">
        <w:rPr>
          <w:rFonts w:ascii="Times New Roman" w:eastAsia="Times New Roman" w:hAnsi="Times New Roman"/>
          <w:bCs/>
          <w:color w:val="000000"/>
          <w:kern w:val="36"/>
          <w:sz w:val="24"/>
          <w:szCs w:val="24"/>
          <w:lang w:val="en-US" w:eastAsia="ja-JP"/>
        </w:rPr>
        <w:t xml:space="preserve">Mousavi, S.S., Mousavi </w:t>
      </w:r>
      <w:proofErr w:type="spellStart"/>
      <w:r w:rsidRPr="004E0F8C">
        <w:rPr>
          <w:rFonts w:ascii="Times New Roman" w:eastAsia="Times New Roman" w:hAnsi="Times New Roman"/>
          <w:bCs/>
          <w:color w:val="000000"/>
          <w:kern w:val="36"/>
          <w:sz w:val="24"/>
          <w:szCs w:val="24"/>
          <w:lang w:val="en-US" w:eastAsia="ja-JP"/>
        </w:rPr>
        <w:t>Ajarostaghi</w:t>
      </w:r>
      <w:proofErr w:type="spellEnd"/>
      <w:r w:rsidRPr="004E0F8C">
        <w:rPr>
          <w:rFonts w:ascii="Times New Roman" w:eastAsia="Times New Roman" w:hAnsi="Times New Roman"/>
          <w:bCs/>
          <w:color w:val="000000"/>
          <w:kern w:val="36"/>
          <w:sz w:val="24"/>
          <w:szCs w:val="24"/>
          <w:lang w:val="en-US" w:eastAsia="ja-JP"/>
        </w:rPr>
        <w:t xml:space="preserve">, S.S. &amp; </w:t>
      </w:r>
      <w:proofErr w:type="spellStart"/>
      <w:r w:rsidRPr="004E0F8C">
        <w:rPr>
          <w:rFonts w:ascii="Times New Roman" w:eastAsia="Times New Roman" w:hAnsi="Times New Roman"/>
          <w:b/>
          <w:color w:val="000000"/>
          <w:kern w:val="36"/>
          <w:sz w:val="24"/>
          <w:szCs w:val="24"/>
          <w:lang w:val="en-US" w:eastAsia="ja-JP"/>
        </w:rPr>
        <w:t>Bhojaraju</w:t>
      </w:r>
      <w:proofErr w:type="spellEnd"/>
      <w:r w:rsidRPr="004E0F8C">
        <w:rPr>
          <w:rFonts w:ascii="Times New Roman" w:eastAsia="Times New Roman" w:hAnsi="Times New Roman"/>
          <w:b/>
          <w:color w:val="000000"/>
          <w:kern w:val="36"/>
          <w:sz w:val="24"/>
          <w:szCs w:val="24"/>
          <w:lang w:val="en-US" w:eastAsia="ja-JP"/>
        </w:rPr>
        <w:t>, C</w:t>
      </w:r>
      <w:r w:rsidRPr="004E0F8C">
        <w:rPr>
          <w:rFonts w:ascii="Times New Roman" w:eastAsia="Times New Roman" w:hAnsi="Times New Roman"/>
          <w:bCs/>
          <w:color w:val="000000"/>
          <w:kern w:val="36"/>
          <w:sz w:val="24"/>
          <w:szCs w:val="24"/>
          <w:lang w:val="en-US" w:eastAsia="ja-JP"/>
        </w:rPr>
        <w:t>. 2020. “</w:t>
      </w:r>
      <w:r w:rsidRPr="004E0F8C">
        <w:rPr>
          <w:rFonts w:ascii="Times New Roman" w:eastAsia="Times New Roman" w:hAnsi="Times New Roman"/>
          <w:bCs/>
          <w:i/>
          <w:color w:val="000000"/>
          <w:kern w:val="36"/>
          <w:sz w:val="24"/>
          <w:szCs w:val="24"/>
          <w:lang w:val="en-US" w:eastAsia="ja-JP"/>
        </w:rPr>
        <w:t>A critical review of the effect of concrete composition on rebar–concrete interface (RCI) bond strength: A case study of nanoparticles</w:t>
      </w:r>
      <w:r w:rsidRPr="004E0F8C">
        <w:rPr>
          <w:rFonts w:ascii="Times New Roman" w:eastAsia="Times New Roman" w:hAnsi="Times New Roman"/>
          <w:bCs/>
          <w:color w:val="000000"/>
          <w:kern w:val="36"/>
          <w:sz w:val="24"/>
          <w:szCs w:val="24"/>
          <w:lang w:val="en-US" w:eastAsia="ja-JP"/>
        </w:rPr>
        <w:t xml:space="preserve">”. </w:t>
      </w:r>
      <w:r w:rsidRPr="004E0F8C">
        <w:rPr>
          <w:rFonts w:ascii="Times New Roman" w:eastAsia="Times New Roman" w:hAnsi="Times New Roman"/>
          <w:b/>
          <w:bCs/>
          <w:i/>
          <w:color w:val="0000FF"/>
          <w:kern w:val="36"/>
          <w:sz w:val="24"/>
          <w:szCs w:val="24"/>
          <w:lang w:val="en-US" w:eastAsia="ja-JP"/>
        </w:rPr>
        <w:t>SN Appl. Sci</w:t>
      </w:r>
      <w:r w:rsidRPr="004E0F8C">
        <w:rPr>
          <w:rFonts w:ascii="Times New Roman" w:eastAsia="Times New Roman" w:hAnsi="Times New Roman"/>
          <w:bCs/>
          <w:color w:val="000000"/>
          <w:kern w:val="36"/>
          <w:sz w:val="24"/>
          <w:szCs w:val="24"/>
          <w:lang w:val="en-US" w:eastAsia="ja-JP"/>
        </w:rPr>
        <w:t xml:space="preserve">. 2, p.893. </w:t>
      </w:r>
      <w:r w:rsidRPr="004E0F8C">
        <w:rPr>
          <w:rFonts w:ascii="Times New Roman" w:eastAsia="Times New Roman" w:hAnsi="Times New Roman"/>
          <w:b/>
          <w:color w:val="000000"/>
          <w:kern w:val="36"/>
          <w:sz w:val="24"/>
          <w:szCs w:val="24"/>
          <w:lang w:val="en-US" w:eastAsia="ja-JP"/>
        </w:rPr>
        <w:t xml:space="preserve">Q2, </w:t>
      </w:r>
      <w:r w:rsidRPr="004E0F8C">
        <w:rPr>
          <w:rFonts w:ascii="Times New Roman" w:eastAsia="Times New Roman" w:hAnsi="Times New Roman"/>
          <w:b/>
          <w:bCs/>
          <w:i/>
          <w:color w:val="000000"/>
          <w:kern w:val="36"/>
          <w:sz w:val="24"/>
          <w:szCs w:val="24"/>
          <w:lang w:val="en-US" w:eastAsia="ja-JP"/>
        </w:rPr>
        <w:t xml:space="preserve">I.F. </w:t>
      </w:r>
      <w:r>
        <w:rPr>
          <w:rFonts w:ascii="Times New Roman" w:eastAsia="Times New Roman" w:hAnsi="Times New Roman"/>
          <w:b/>
          <w:bCs/>
          <w:color w:val="000000"/>
          <w:kern w:val="36"/>
          <w:sz w:val="24"/>
          <w:szCs w:val="24"/>
          <w:lang w:val="en-US" w:eastAsia="ja-JP"/>
        </w:rPr>
        <w:t>2.6</w:t>
      </w:r>
    </w:p>
    <w:p w14:paraId="6165C4A6" w14:textId="77777777" w:rsidR="00C477F0" w:rsidRDefault="00C477F0" w:rsidP="00C477F0">
      <w:pPr>
        <w:widowControl w:val="0"/>
        <w:numPr>
          <w:ilvl w:val="0"/>
          <w:numId w:val="1"/>
        </w:numPr>
        <w:autoSpaceDE w:val="0"/>
        <w:autoSpaceDN w:val="0"/>
        <w:adjustRightInd w:val="0"/>
        <w:spacing w:after="165"/>
        <w:ind w:left="113" w:hanging="357"/>
        <w:jc w:val="both"/>
        <w:rPr>
          <w:rFonts w:ascii="Times New Roman" w:eastAsia="Times New Roman" w:hAnsi="Times New Roman"/>
          <w:bCs/>
          <w:color w:val="000000"/>
          <w:kern w:val="36"/>
          <w:sz w:val="24"/>
          <w:szCs w:val="24"/>
          <w:lang w:val="en-US" w:eastAsia="ja-JP"/>
        </w:rPr>
      </w:pPr>
      <w:r w:rsidRPr="004E0F8C">
        <w:rPr>
          <w:rFonts w:ascii="Times New Roman" w:eastAsia="Times New Roman" w:hAnsi="Times New Roman"/>
          <w:bCs/>
          <w:color w:val="000000"/>
          <w:kern w:val="36"/>
          <w:sz w:val="24"/>
          <w:szCs w:val="24"/>
          <w:lang w:val="en-US" w:eastAsia="ja-JP"/>
        </w:rPr>
        <w:t xml:space="preserve">Mousavi, S.S., </w:t>
      </w:r>
      <w:proofErr w:type="spellStart"/>
      <w:r w:rsidRPr="004E0F8C">
        <w:rPr>
          <w:rFonts w:ascii="Times New Roman" w:eastAsia="Times New Roman" w:hAnsi="Times New Roman"/>
          <w:bCs/>
          <w:color w:val="000000"/>
          <w:kern w:val="36"/>
          <w:sz w:val="24"/>
          <w:szCs w:val="24"/>
          <w:lang w:val="en-US" w:eastAsia="ja-JP"/>
        </w:rPr>
        <w:t>Guizani</w:t>
      </w:r>
      <w:proofErr w:type="spellEnd"/>
      <w:r w:rsidRPr="004E0F8C">
        <w:rPr>
          <w:rFonts w:ascii="Times New Roman" w:eastAsia="Times New Roman" w:hAnsi="Times New Roman"/>
          <w:bCs/>
          <w:color w:val="000000"/>
          <w:kern w:val="36"/>
          <w:sz w:val="24"/>
          <w:szCs w:val="24"/>
          <w:lang w:val="en-US" w:eastAsia="ja-JP"/>
        </w:rPr>
        <w:t xml:space="preserve">, L., </w:t>
      </w:r>
      <w:proofErr w:type="spellStart"/>
      <w:r w:rsidRPr="004E0F8C">
        <w:rPr>
          <w:rFonts w:ascii="Times New Roman" w:eastAsia="Times New Roman" w:hAnsi="Times New Roman"/>
          <w:b/>
          <w:color w:val="000000"/>
          <w:kern w:val="36"/>
          <w:sz w:val="24"/>
          <w:szCs w:val="24"/>
          <w:lang w:val="en-US" w:eastAsia="ja-JP"/>
        </w:rPr>
        <w:t>Bhojaraju</w:t>
      </w:r>
      <w:proofErr w:type="spellEnd"/>
      <w:r w:rsidRPr="004E0F8C">
        <w:rPr>
          <w:rFonts w:ascii="Times New Roman" w:eastAsia="Times New Roman" w:hAnsi="Times New Roman"/>
          <w:b/>
          <w:color w:val="000000"/>
          <w:kern w:val="36"/>
          <w:sz w:val="24"/>
          <w:szCs w:val="24"/>
          <w:lang w:val="en-US" w:eastAsia="ja-JP"/>
        </w:rPr>
        <w:t>, C</w:t>
      </w:r>
      <w:r w:rsidRPr="004E0F8C">
        <w:rPr>
          <w:rFonts w:ascii="Times New Roman" w:eastAsia="Times New Roman" w:hAnsi="Times New Roman"/>
          <w:bCs/>
          <w:color w:val="000000"/>
          <w:kern w:val="36"/>
          <w:sz w:val="24"/>
          <w:szCs w:val="24"/>
          <w:lang w:val="en-US" w:eastAsia="ja-JP"/>
        </w:rPr>
        <w:t>. and Ouellet-</w:t>
      </w:r>
      <w:proofErr w:type="spellStart"/>
      <w:r w:rsidRPr="004E0F8C">
        <w:rPr>
          <w:rFonts w:ascii="Times New Roman" w:eastAsia="Times New Roman" w:hAnsi="Times New Roman"/>
          <w:bCs/>
          <w:color w:val="000000"/>
          <w:kern w:val="36"/>
          <w:sz w:val="24"/>
          <w:szCs w:val="24"/>
          <w:lang w:val="en-US" w:eastAsia="ja-JP"/>
        </w:rPr>
        <w:t>Plamondon</w:t>
      </w:r>
      <w:proofErr w:type="spellEnd"/>
      <w:r w:rsidRPr="004E0F8C">
        <w:rPr>
          <w:rFonts w:ascii="Times New Roman" w:eastAsia="Times New Roman" w:hAnsi="Times New Roman"/>
          <w:bCs/>
          <w:color w:val="000000"/>
          <w:kern w:val="36"/>
          <w:sz w:val="24"/>
          <w:szCs w:val="24"/>
          <w:lang w:val="en-US" w:eastAsia="ja-JP"/>
        </w:rPr>
        <w:t>, C.M., 2020. “</w:t>
      </w:r>
      <w:r w:rsidRPr="004E0F8C">
        <w:rPr>
          <w:rFonts w:ascii="Times New Roman" w:eastAsia="Times New Roman" w:hAnsi="Times New Roman"/>
          <w:bCs/>
          <w:i/>
          <w:color w:val="000000"/>
          <w:kern w:val="36"/>
          <w:sz w:val="24"/>
          <w:szCs w:val="24"/>
          <w:lang w:val="en-US" w:eastAsia="ja-JP"/>
        </w:rPr>
        <w:t>Effect of concrete workability on bond properties of steel rebar in pre-cracked concrete</w:t>
      </w:r>
      <w:r w:rsidRPr="004E0F8C">
        <w:rPr>
          <w:rFonts w:ascii="Times New Roman" w:eastAsia="Times New Roman" w:hAnsi="Times New Roman"/>
          <w:bCs/>
          <w:color w:val="000000"/>
          <w:kern w:val="36"/>
          <w:sz w:val="24"/>
          <w:szCs w:val="24"/>
          <w:lang w:val="en-US" w:eastAsia="ja-JP"/>
        </w:rPr>
        <w:t xml:space="preserve">”. </w:t>
      </w:r>
      <w:r w:rsidRPr="004E0F8C">
        <w:rPr>
          <w:rFonts w:ascii="Times New Roman" w:eastAsia="Times New Roman" w:hAnsi="Times New Roman"/>
          <w:b/>
          <w:bCs/>
          <w:i/>
          <w:color w:val="0000FF"/>
          <w:kern w:val="36"/>
          <w:sz w:val="24"/>
          <w:szCs w:val="24"/>
          <w:lang w:val="en-US" w:eastAsia="ja-JP"/>
        </w:rPr>
        <w:t>Proceedings of the Institution of Civil Engineers-Structures and Buildings</w:t>
      </w:r>
      <w:r w:rsidRPr="004E0F8C">
        <w:rPr>
          <w:rFonts w:ascii="Times New Roman" w:eastAsia="Times New Roman" w:hAnsi="Times New Roman"/>
          <w:bCs/>
          <w:color w:val="000000"/>
          <w:kern w:val="36"/>
          <w:sz w:val="24"/>
          <w:szCs w:val="24"/>
          <w:lang w:val="en-US" w:eastAsia="ja-JP"/>
        </w:rPr>
        <w:t>, p.1-34.</w:t>
      </w:r>
      <w:r>
        <w:rPr>
          <w:rFonts w:ascii="Times New Roman" w:eastAsia="Times New Roman" w:hAnsi="Times New Roman"/>
          <w:bCs/>
          <w:color w:val="000000"/>
          <w:kern w:val="36"/>
          <w:sz w:val="24"/>
          <w:szCs w:val="24"/>
          <w:lang w:val="en-US" w:eastAsia="ja-JP"/>
        </w:rPr>
        <w:t xml:space="preserve"> </w:t>
      </w:r>
      <w:r w:rsidRPr="004E0F8C">
        <w:rPr>
          <w:rFonts w:ascii="Times New Roman" w:eastAsia="Times New Roman" w:hAnsi="Times New Roman"/>
          <w:b/>
          <w:color w:val="000000"/>
          <w:kern w:val="36"/>
          <w:sz w:val="24"/>
          <w:szCs w:val="24"/>
          <w:lang w:val="en-US" w:eastAsia="ja-JP"/>
        </w:rPr>
        <w:t>Q</w:t>
      </w:r>
      <w:r>
        <w:rPr>
          <w:rFonts w:ascii="Times New Roman" w:eastAsia="Times New Roman" w:hAnsi="Times New Roman"/>
          <w:b/>
          <w:color w:val="000000"/>
          <w:kern w:val="36"/>
          <w:sz w:val="24"/>
          <w:szCs w:val="24"/>
          <w:lang w:val="en-US" w:eastAsia="ja-JP"/>
        </w:rPr>
        <w:t>3</w:t>
      </w:r>
      <w:r w:rsidRPr="004E0F8C">
        <w:rPr>
          <w:rFonts w:ascii="Times New Roman" w:eastAsia="Times New Roman" w:hAnsi="Times New Roman"/>
          <w:b/>
          <w:color w:val="000000"/>
          <w:kern w:val="36"/>
          <w:sz w:val="24"/>
          <w:szCs w:val="24"/>
          <w:lang w:val="en-US" w:eastAsia="ja-JP"/>
        </w:rPr>
        <w:t xml:space="preserve">, </w:t>
      </w:r>
      <w:r w:rsidRPr="004E0F8C">
        <w:rPr>
          <w:rFonts w:ascii="Times New Roman" w:eastAsia="Times New Roman" w:hAnsi="Times New Roman"/>
          <w:b/>
          <w:bCs/>
          <w:i/>
          <w:color w:val="000000"/>
          <w:kern w:val="36"/>
          <w:sz w:val="24"/>
          <w:szCs w:val="24"/>
          <w:lang w:val="en-US" w:eastAsia="ja-JP"/>
        </w:rPr>
        <w:t xml:space="preserve">I.F. </w:t>
      </w:r>
      <w:r>
        <w:rPr>
          <w:rFonts w:ascii="Times New Roman" w:eastAsia="Times New Roman" w:hAnsi="Times New Roman"/>
          <w:b/>
          <w:bCs/>
          <w:color w:val="000000"/>
          <w:kern w:val="36"/>
          <w:sz w:val="24"/>
          <w:szCs w:val="24"/>
          <w:lang w:val="en-US" w:eastAsia="ja-JP"/>
        </w:rPr>
        <w:t>1.5</w:t>
      </w:r>
    </w:p>
    <w:p w14:paraId="18360DEB" w14:textId="77777777" w:rsidR="00C477F0" w:rsidRDefault="00C477F0" w:rsidP="00C477F0">
      <w:pPr>
        <w:widowControl w:val="0"/>
        <w:numPr>
          <w:ilvl w:val="0"/>
          <w:numId w:val="1"/>
        </w:numPr>
        <w:autoSpaceDE w:val="0"/>
        <w:autoSpaceDN w:val="0"/>
        <w:adjustRightInd w:val="0"/>
        <w:spacing w:after="165"/>
        <w:ind w:left="113" w:hanging="357"/>
        <w:jc w:val="both"/>
        <w:rPr>
          <w:rFonts w:ascii="Times New Roman" w:eastAsia="Times New Roman" w:hAnsi="Times New Roman"/>
          <w:bCs/>
          <w:color w:val="000000"/>
          <w:kern w:val="36"/>
          <w:sz w:val="24"/>
          <w:szCs w:val="24"/>
          <w:lang w:val="en-US" w:eastAsia="ja-JP"/>
        </w:rPr>
      </w:pPr>
      <w:r w:rsidRPr="004E0F8C">
        <w:rPr>
          <w:rFonts w:ascii="Times New Roman" w:eastAsia="Times New Roman" w:hAnsi="Times New Roman"/>
          <w:bCs/>
          <w:color w:val="000000"/>
          <w:kern w:val="36"/>
          <w:sz w:val="24"/>
          <w:szCs w:val="24"/>
          <w:lang w:val="en-US" w:eastAsia="ja-JP"/>
        </w:rPr>
        <w:t xml:space="preserve">K. Ganesh </w:t>
      </w:r>
      <w:proofErr w:type="spellStart"/>
      <w:r w:rsidRPr="004E0F8C">
        <w:rPr>
          <w:rFonts w:ascii="Times New Roman" w:eastAsia="Times New Roman" w:hAnsi="Times New Roman"/>
          <w:bCs/>
          <w:color w:val="000000"/>
          <w:kern w:val="36"/>
          <w:sz w:val="24"/>
          <w:szCs w:val="24"/>
          <w:lang w:val="en-US" w:eastAsia="ja-JP"/>
        </w:rPr>
        <w:t>Babu</w:t>
      </w:r>
      <w:proofErr w:type="spellEnd"/>
      <w:r w:rsidRPr="004E0F8C">
        <w:rPr>
          <w:rFonts w:ascii="Times New Roman" w:eastAsia="Times New Roman" w:hAnsi="Times New Roman"/>
          <w:bCs/>
          <w:color w:val="000000"/>
          <w:kern w:val="36"/>
          <w:sz w:val="24"/>
          <w:szCs w:val="24"/>
          <w:lang w:val="en-US" w:eastAsia="ja-JP"/>
        </w:rPr>
        <w:t xml:space="preserve"> and </w:t>
      </w:r>
      <w:r w:rsidRPr="004E0F8C">
        <w:rPr>
          <w:rFonts w:ascii="Times New Roman" w:eastAsia="Times New Roman" w:hAnsi="Times New Roman"/>
          <w:b/>
          <w:color w:val="000000"/>
          <w:kern w:val="36"/>
          <w:sz w:val="24"/>
          <w:szCs w:val="24"/>
          <w:lang w:val="en-US" w:eastAsia="ja-JP"/>
        </w:rPr>
        <w:t xml:space="preserve">Chandrasekhar </w:t>
      </w:r>
      <w:proofErr w:type="spellStart"/>
      <w:r w:rsidRPr="004E0F8C">
        <w:rPr>
          <w:rFonts w:ascii="Times New Roman" w:eastAsia="Times New Roman" w:hAnsi="Times New Roman"/>
          <w:b/>
          <w:color w:val="000000"/>
          <w:kern w:val="36"/>
          <w:sz w:val="24"/>
          <w:szCs w:val="24"/>
          <w:lang w:val="en-US" w:eastAsia="ja-JP"/>
        </w:rPr>
        <w:t>Bhojaraju</w:t>
      </w:r>
      <w:proofErr w:type="spellEnd"/>
      <w:r w:rsidRPr="004E0F8C">
        <w:rPr>
          <w:rFonts w:ascii="Times New Roman" w:eastAsia="Times New Roman" w:hAnsi="Times New Roman"/>
          <w:b/>
          <w:color w:val="000000"/>
          <w:kern w:val="36"/>
          <w:sz w:val="24"/>
          <w:szCs w:val="24"/>
          <w:lang w:val="en-US" w:eastAsia="ja-JP"/>
        </w:rPr>
        <w:t>*</w:t>
      </w:r>
      <w:r w:rsidRPr="004E0F8C">
        <w:rPr>
          <w:rFonts w:ascii="Times New Roman" w:eastAsia="Times New Roman" w:hAnsi="Times New Roman"/>
          <w:bCs/>
          <w:color w:val="000000"/>
          <w:kern w:val="36"/>
          <w:sz w:val="24"/>
          <w:szCs w:val="24"/>
          <w:lang w:val="en-US" w:eastAsia="ja-JP"/>
        </w:rPr>
        <w:t xml:space="preserve"> 2017. “</w:t>
      </w:r>
      <w:r w:rsidRPr="004E0F8C">
        <w:rPr>
          <w:rFonts w:ascii="Times New Roman" w:eastAsia="Times New Roman" w:hAnsi="Times New Roman"/>
          <w:bCs/>
          <w:i/>
          <w:color w:val="000000"/>
          <w:kern w:val="36"/>
          <w:sz w:val="24"/>
          <w:szCs w:val="24"/>
          <w:lang w:val="en-US" w:eastAsia="ja-JP"/>
        </w:rPr>
        <w:t>High-Performance SCCs Containing Fly Ash</w:t>
      </w:r>
      <w:r w:rsidRPr="004E0F8C">
        <w:rPr>
          <w:rFonts w:ascii="Times New Roman" w:eastAsia="Times New Roman" w:hAnsi="Times New Roman"/>
          <w:bCs/>
          <w:color w:val="000000"/>
          <w:kern w:val="36"/>
          <w:sz w:val="24"/>
          <w:szCs w:val="24"/>
          <w:lang w:val="en-US" w:eastAsia="ja-JP"/>
        </w:rPr>
        <w:t xml:space="preserve">” </w:t>
      </w:r>
      <w:r w:rsidRPr="004E0F8C">
        <w:rPr>
          <w:rFonts w:ascii="Times New Roman" w:eastAsia="Times New Roman" w:hAnsi="Times New Roman"/>
          <w:b/>
          <w:bCs/>
          <w:i/>
          <w:color w:val="0000FF"/>
          <w:kern w:val="36"/>
          <w:sz w:val="24"/>
          <w:szCs w:val="24"/>
          <w:lang w:val="en-US" w:eastAsia="ja-JP"/>
        </w:rPr>
        <w:t>Indian Concrete Journal</w:t>
      </w:r>
      <w:r w:rsidRPr="004E0F8C">
        <w:rPr>
          <w:rFonts w:ascii="Times New Roman" w:eastAsia="Times New Roman" w:hAnsi="Times New Roman"/>
          <w:bCs/>
          <w:color w:val="000000"/>
          <w:kern w:val="36"/>
          <w:sz w:val="24"/>
          <w:szCs w:val="24"/>
          <w:lang w:val="en-US" w:eastAsia="ja-JP"/>
        </w:rPr>
        <w:t xml:space="preserve"> 92, p. 57-63.  </w:t>
      </w:r>
      <w:r w:rsidRPr="004E0F8C">
        <w:rPr>
          <w:rFonts w:ascii="Times New Roman" w:eastAsia="Times New Roman" w:hAnsi="Times New Roman"/>
          <w:b/>
          <w:color w:val="000000"/>
          <w:kern w:val="36"/>
          <w:sz w:val="24"/>
          <w:szCs w:val="24"/>
          <w:lang w:val="en-US" w:eastAsia="ja-JP"/>
        </w:rPr>
        <w:t>Q</w:t>
      </w:r>
      <w:r>
        <w:rPr>
          <w:rFonts w:ascii="Times New Roman" w:eastAsia="Times New Roman" w:hAnsi="Times New Roman"/>
          <w:b/>
          <w:color w:val="000000"/>
          <w:kern w:val="36"/>
          <w:sz w:val="24"/>
          <w:szCs w:val="24"/>
          <w:lang w:val="en-US" w:eastAsia="ja-JP"/>
        </w:rPr>
        <w:t>4</w:t>
      </w:r>
      <w:r w:rsidRPr="004E0F8C">
        <w:rPr>
          <w:rFonts w:ascii="Times New Roman" w:eastAsia="Times New Roman" w:hAnsi="Times New Roman"/>
          <w:b/>
          <w:color w:val="000000"/>
          <w:kern w:val="36"/>
          <w:sz w:val="24"/>
          <w:szCs w:val="24"/>
          <w:lang w:val="en-US" w:eastAsia="ja-JP"/>
        </w:rPr>
        <w:t xml:space="preserve">, </w:t>
      </w:r>
      <w:r w:rsidRPr="004E0F8C">
        <w:rPr>
          <w:rFonts w:ascii="Times New Roman" w:eastAsia="Times New Roman" w:hAnsi="Times New Roman"/>
          <w:b/>
          <w:bCs/>
          <w:i/>
          <w:color w:val="000000"/>
          <w:kern w:val="36"/>
          <w:sz w:val="24"/>
          <w:szCs w:val="24"/>
          <w:lang w:val="en-US" w:eastAsia="ja-JP"/>
        </w:rPr>
        <w:t xml:space="preserve">I.F. </w:t>
      </w:r>
      <w:r>
        <w:rPr>
          <w:rFonts w:ascii="Times New Roman" w:eastAsia="Times New Roman" w:hAnsi="Times New Roman"/>
          <w:b/>
          <w:bCs/>
          <w:color w:val="000000"/>
          <w:kern w:val="36"/>
          <w:sz w:val="24"/>
          <w:szCs w:val="24"/>
          <w:lang w:val="en-US" w:eastAsia="ja-JP"/>
        </w:rPr>
        <w:t>0.22</w:t>
      </w:r>
    </w:p>
    <w:p w14:paraId="6CC09C47" w14:textId="77777777" w:rsidR="00C477F0" w:rsidRPr="002B46C6" w:rsidRDefault="00C477F0" w:rsidP="00C477F0">
      <w:pPr>
        <w:widowControl w:val="0"/>
        <w:numPr>
          <w:ilvl w:val="0"/>
          <w:numId w:val="1"/>
        </w:numPr>
        <w:autoSpaceDE w:val="0"/>
        <w:autoSpaceDN w:val="0"/>
        <w:adjustRightInd w:val="0"/>
        <w:spacing w:after="165"/>
        <w:ind w:left="113" w:hanging="357"/>
        <w:jc w:val="both"/>
        <w:rPr>
          <w:rFonts w:ascii="Times New Roman" w:eastAsia="Times New Roman" w:hAnsi="Times New Roman"/>
          <w:bCs/>
          <w:color w:val="000000"/>
          <w:kern w:val="36"/>
          <w:sz w:val="24"/>
          <w:szCs w:val="24"/>
          <w:lang w:val="en-US" w:eastAsia="ja-JP"/>
        </w:rPr>
      </w:pPr>
      <w:bookmarkStart w:id="6" w:name="_Hlk39557361"/>
      <w:proofErr w:type="spellStart"/>
      <w:r w:rsidRPr="004E0F8C">
        <w:rPr>
          <w:rFonts w:ascii="Times New Roman" w:eastAsia="Times New Roman" w:hAnsi="Times New Roman"/>
          <w:bCs/>
          <w:color w:val="000000"/>
          <w:kern w:val="36"/>
          <w:sz w:val="24"/>
          <w:szCs w:val="24"/>
          <w:lang w:val="en-US" w:eastAsia="ja-JP"/>
        </w:rPr>
        <w:t>Binaya</w:t>
      </w:r>
      <w:proofErr w:type="spellEnd"/>
      <w:r w:rsidRPr="004E0F8C">
        <w:rPr>
          <w:rFonts w:ascii="Times New Roman" w:eastAsia="Times New Roman" w:hAnsi="Times New Roman"/>
          <w:bCs/>
          <w:color w:val="000000"/>
          <w:kern w:val="36"/>
          <w:sz w:val="24"/>
          <w:szCs w:val="24"/>
          <w:lang w:val="en-US" w:eastAsia="ja-JP"/>
        </w:rPr>
        <w:t xml:space="preserve"> Patnaik, Seshadri Sekhar T.</w:t>
      </w:r>
      <w:r w:rsidRPr="004E0F8C">
        <w:rPr>
          <w:rFonts w:ascii="Times New Roman" w:hAnsi="Times New Roman"/>
          <w:i/>
          <w:color w:val="231F20"/>
          <w:sz w:val="24"/>
          <w:szCs w:val="24"/>
        </w:rPr>
        <w:t xml:space="preserve"> and </w:t>
      </w:r>
      <w:r w:rsidRPr="004E0F8C">
        <w:rPr>
          <w:rFonts w:ascii="Times New Roman" w:hAnsi="Times New Roman"/>
          <w:b/>
          <w:color w:val="231F20"/>
          <w:sz w:val="24"/>
          <w:szCs w:val="24"/>
        </w:rPr>
        <w:t>B. Chandra Sekhar</w:t>
      </w:r>
      <w:r w:rsidRPr="004E0F8C">
        <w:rPr>
          <w:rFonts w:ascii="Times New Roman" w:hAnsi="Times New Roman"/>
          <w:i/>
          <w:color w:val="231F20"/>
          <w:sz w:val="24"/>
          <w:szCs w:val="24"/>
        </w:rPr>
        <w:t xml:space="preserve"> </w:t>
      </w:r>
      <w:r w:rsidRPr="00EA240F">
        <w:rPr>
          <w:rFonts w:ascii="Times New Roman" w:hAnsi="Times New Roman"/>
          <w:color w:val="231F20"/>
          <w:sz w:val="24"/>
          <w:szCs w:val="24"/>
        </w:rPr>
        <w:t>2015</w:t>
      </w:r>
      <w:r w:rsidRPr="004E0F8C">
        <w:rPr>
          <w:rFonts w:ascii="Times New Roman" w:hAnsi="Times New Roman"/>
          <w:i/>
          <w:color w:val="231F20"/>
          <w:sz w:val="24"/>
          <w:szCs w:val="24"/>
        </w:rPr>
        <w:t xml:space="preserve"> </w:t>
      </w:r>
      <w:bookmarkEnd w:id="6"/>
      <w:r w:rsidRPr="004E0F8C">
        <w:rPr>
          <w:rFonts w:ascii="Times New Roman" w:hAnsi="Times New Roman"/>
          <w:i/>
          <w:color w:val="231F20"/>
          <w:sz w:val="24"/>
          <w:szCs w:val="24"/>
        </w:rPr>
        <w:t xml:space="preserve">“An Experimental Investigation On Strength Properties Of Copper Slag Fibre Reinforced Concrete” </w:t>
      </w:r>
      <w:r w:rsidRPr="004E0F8C">
        <w:rPr>
          <w:rFonts w:ascii="Times New Roman" w:hAnsi="Times New Roman"/>
          <w:b/>
          <w:i/>
          <w:color w:val="0000FF"/>
          <w:sz w:val="24"/>
          <w:szCs w:val="24"/>
        </w:rPr>
        <w:t>ARPN Journal of Engineering and Applied Sciences</w:t>
      </w:r>
      <w:r w:rsidRPr="004E0F8C">
        <w:rPr>
          <w:rFonts w:ascii="Times New Roman" w:hAnsi="Times New Roman"/>
          <w:i/>
          <w:color w:val="231F20"/>
          <w:sz w:val="24"/>
          <w:szCs w:val="24"/>
        </w:rPr>
        <w:t xml:space="preserve">, </w:t>
      </w:r>
      <w:r w:rsidRPr="002B46C6">
        <w:rPr>
          <w:rFonts w:ascii="Times New Roman" w:hAnsi="Times New Roman"/>
          <w:color w:val="231F20"/>
          <w:sz w:val="24"/>
          <w:szCs w:val="24"/>
        </w:rPr>
        <w:t>10</w:t>
      </w:r>
      <w:r>
        <w:rPr>
          <w:rFonts w:ascii="Times New Roman" w:hAnsi="Times New Roman"/>
          <w:i/>
          <w:color w:val="231F20"/>
          <w:sz w:val="24"/>
          <w:szCs w:val="24"/>
        </w:rPr>
        <w:t xml:space="preserve">. </w:t>
      </w:r>
      <w:r w:rsidRPr="00383A58">
        <w:rPr>
          <w:rFonts w:ascii="Times New Roman" w:hAnsi="Times New Roman"/>
          <w:b/>
          <w:color w:val="231F20"/>
          <w:sz w:val="24"/>
          <w:szCs w:val="24"/>
        </w:rPr>
        <w:t>Q4</w:t>
      </w:r>
    </w:p>
    <w:p w14:paraId="34383A91" w14:textId="77777777" w:rsidR="00C477F0" w:rsidRPr="002B46C6" w:rsidRDefault="00C477F0" w:rsidP="00C477F0">
      <w:pPr>
        <w:widowControl w:val="0"/>
        <w:numPr>
          <w:ilvl w:val="0"/>
          <w:numId w:val="1"/>
        </w:numPr>
        <w:autoSpaceDE w:val="0"/>
        <w:autoSpaceDN w:val="0"/>
        <w:adjustRightInd w:val="0"/>
        <w:spacing w:after="165"/>
        <w:ind w:left="113" w:hanging="357"/>
        <w:jc w:val="both"/>
        <w:rPr>
          <w:rFonts w:ascii="Times New Roman" w:eastAsia="Times New Roman" w:hAnsi="Times New Roman"/>
          <w:bCs/>
          <w:color w:val="000000"/>
          <w:kern w:val="36"/>
          <w:sz w:val="24"/>
          <w:szCs w:val="24"/>
          <w:lang w:val="en-US" w:eastAsia="ja-JP"/>
        </w:rPr>
      </w:pPr>
      <w:r w:rsidRPr="004E0F8C">
        <w:rPr>
          <w:rFonts w:ascii="Times New Roman" w:hAnsi="Times New Roman"/>
          <w:i/>
          <w:color w:val="231F20"/>
          <w:sz w:val="24"/>
          <w:szCs w:val="24"/>
        </w:rPr>
        <w:t>G.</w:t>
      </w:r>
      <w:r w:rsidRPr="004E0F8C">
        <w:rPr>
          <w:rFonts w:ascii="Times New Roman" w:eastAsia="Times New Roman" w:hAnsi="Times New Roman"/>
          <w:bCs/>
          <w:color w:val="000000"/>
          <w:kern w:val="36"/>
          <w:sz w:val="24"/>
          <w:szCs w:val="24"/>
          <w:lang w:val="en-US" w:eastAsia="ja-JP"/>
        </w:rPr>
        <w:t xml:space="preserve">Jyothi </w:t>
      </w:r>
      <w:proofErr w:type="spellStart"/>
      <w:r w:rsidRPr="004E0F8C">
        <w:rPr>
          <w:rFonts w:ascii="Times New Roman" w:eastAsia="Times New Roman" w:hAnsi="Times New Roman"/>
          <w:bCs/>
          <w:color w:val="000000"/>
          <w:kern w:val="36"/>
          <w:sz w:val="24"/>
          <w:szCs w:val="24"/>
          <w:lang w:val="en-US" w:eastAsia="ja-JP"/>
        </w:rPr>
        <w:t>Kumari</w:t>
      </w:r>
      <w:proofErr w:type="spellEnd"/>
      <w:r w:rsidRPr="004E0F8C">
        <w:rPr>
          <w:rFonts w:ascii="Times New Roman" w:eastAsia="Times New Roman" w:hAnsi="Times New Roman"/>
          <w:bCs/>
          <w:color w:val="000000"/>
          <w:kern w:val="36"/>
          <w:sz w:val="24"/>
          <w:szCs w:val="24"/>
          <w:lang w:val="en-US" w:eastAsia="ja-JP"/>
        </w:rPr>
        <w:t xml:space="preserve">. </w:t>
      </w:r>
      <w:proofErr w:type="spellStart"/>
      <w:r w:rsidRPr="004E0F8C">
        <w:rPr>
          <w:rFonts w:ascii="Times New Roman" w:eastAsia="Times New Roman" w:hAnsi="Times New Roman"/>
          <w:bCs/>
          <w:color w:val="000000"/>
          <w:kern w:val="36"/>
          <w:sz w:val="24"/>
          <w:szCs w:val="24"/>
          <w:lang w:val="en-US" w:eastAsia="ja-JP"/>
        </w:rPr>
        <w:t>Dr.M.V.seshagiri</w:t>
      </w:r>
      <w:proofErr w:type="spellEnd"/>
      <w:r w:rsidRPr="004E0F8C">
        <w:rPr>
          <w:rFonts w:ascii="Times New Roman" w:eastAsia="Times New Roman" w:hAnsi="Times New Roman"/>
          <w:bCs/>
          <w:color w:val="000000"/>
          <w:kern w:val="36"/>
          <w:sz w:val="24"/>
          <w:szCs w:val="24"/>
          <w:lang w:val="en-US" w:eastAsia="ja-JP"/>
        </w:rPr>
        <w:t xml:space="preserve"> Rao</w:t>
      </w:r>
      <w:r w:rsidRPr="004E0F8C">
        <w:rPr>
          <w:rFonts w:ascii="Times New Roman" w:hAnsi="Times New Roman"/>
          <w:i/>
          <w:color w:val="231F20"/>
          <w:sz w:val="24"/>
          <w:szCs w:val="24"/>
        </w:rPr>
        <w:t xml:space="preserve">, </w:t>
      </w:r>
      <w:r w:rsidRPr="004E0F8C">
        <w:rPr>
          <w:rFonts w:ascii="Times New Roman" w:hAnsi="Times New Roman"/>
          <w:b/>
          <w:color w:val="231F20"/>
          <w:sz w:val="24"/>
          <w:szCs w:val="24"/>
        </w:rPr>
        <w:t xml:space="preserve">B. Chandra </w:t>
      </w:r>
      <w:proofErr w:type="spellStart"/>
      <w:r w:rsidRPr="004E0F8C">
        <w:rPr>
          <w:rFonts w:ascii="Times New Roman" w:hAnsi="Times New Roman"/>
          <w:b/>
          <w:color w:val="231F20"/>
          <w:sz w:val="24"/>
          <w:szCs w:val="24"/>
        </w:rPr>
        <w:t>sekhar</w:t>
      </w:r>
      <w:proofErr w:type="spellEnd"/>
      <w:r w:rsidRPr="004E0F8C">
        <w:rPr>
          <w:rFonts w:ascii="Times New Roman" w:hAnsi="Times New Roman"/>
          <w:i/>
          <w:color w:val="231F20"/>
          <w:sz w:val="24"/>
          <w:szCs w:val="24"/>
        </w:rPr>
        <w:t xml:space="preserve"> </w:t>
      </w:r>
      <w:r w:rsidRPr="00EA240F">
        <w:rPr>
          <w:rFonts w:ascii="Times New Roman" w:hAnsi="Times New Roman"/>
          <w:color w:val="231F20"/>
          <w:sz w:val="24"/>
          <w:szCs w:val="24"/>
        </w:rPr>
        <w:t>2015</w:t>
      </w:r>
      <w:r w:rsidRPr="004E0F8C">
        <w:rPr>
          <w:rFonts w:ascii="Times New Roman" w:hAnsi="Times New Roman"/>
          <w:i/>
          <w:color w:val="231F20"/>
          <w:sz w:val="24"/>
          <w:szCs w:val="24"/>
        </w:rPr>
        <w:t xml:space="preserve"> “An Appraisal on Mechanical Properties of SCC with Varying Packing Factors” 2015</w:t>
      </w:r>
      <w:r w:rsidRPr="004E0F8C">
        <w:rPr>
          <w:rFonts w:ascii="Times New Roman" w:hAnsi="Times New Roman"/>
          <w:b/>
          <w:i/>
          <w:color w:val="0000FF"/>
          <w:sz w:val="24"/>
          <w:szCs w:val="24"/>
        </w:rPr>
        <w:t xml:space="preserve"> IJSRSET</w:t>
      </w:r>
      <w:r w:rsidRPr="004E0F8C">
        <w:rPr>
          <w:rFonts w:ascii="Times New Roman" w:hAnsi="Times New Roman"/>
          <w:i/>
          <w:color w:val="231F20"/>
          <w:sz w:val="24"/>
          <w:szCs w:val="24"/>
        </w:rPr>
        <w:t xml:space="preserve"> | Volume 1 |Issue 6 | Print ISSN : 2395-1990 | Online ISSN : 2394-4099 Themed Section: Engineering and Technology .</w:t>
      </w:r>
    </w:p>
    <w:p w14:paraId="6C2BA05E" w14:textId="77777777" w:rsidR="00C477F0" w:rsidRPr="005F26E5" w:rsidRDefault="00C477F0" w:rsidP="00C477F0">
      <w:pPr>
        <w:widowControl w:val="0"/>
        <w:autoSpaceDE w:val="0"/>
        <w:autoSpaceDN w:val="0"/>
        <w:adjustRightInd w:val="0"/>
        <w:spacing w:after="165"/>
        <w:ind w:left="113"/>
        <w:jc w:val="both"/>
        <w:rPr>
          <w:rFonts w:ascii="Times New Roman" w:hAnsi="Times New Roman"/>
          <w:b/>
          <w:iCs/>
          <w:color w:val="231F20"/>
          <w:sz w:val="24"/>
          <w:szCs w:val="24"/>
        </w:rPr>
      </w:pPr>
      <w:r w:rsidRPr="005F26E5">
        <w:rPr>
          <w:rFonts w:ascii="Times New Roman" w:hAnsi="Times New Roman"/>
          <w:b/>
          <w:iCs/>
          <w:color w:val="231F20"/>
          <w:sz w:val="24"/>
          <w:szCs w:val="24"/>
        </w:rPr>
        <w:t>Under Revision:</w:t>
      </w:r>
    </w:p>
    <w:p w14:paraId="3FED9365" w14:textId="4DAD560B" w:rsidR="002F698F" w:rsidRDefault="00C477F0" w:rsidP="002F698F">
      <w:pPr>
        <w:widowControl w:val="0"/>
        <w:numPr>
          <w:ilvl w:val="0"/>
          <w:numId w:val="1"/>
        </w:numPr>
        <w:autoSpaceDE w:val="0"/>
        <w:autoSpaceDN w:val="0"/>
        <w:adjustRightInd w:val="0"/>
        <w:spacing w:after="165"/>
        <w:ind w:left="113"/>
        <w:jc w:val="both"/>
        <w:rPr>
          <w:rFonts w:ascii="Times New Roman" w:eastAsia="Times New Roman" w:hAnsi="Times New Roman"/>
          <w:bCs/>
          <w:color w:val="000000"/>
          <w:kern w:val="36"/>
          <w:sz w:val="24"/>
          <w:szCs w:val="24"/>
          <w:lang w:val="en-US" w:eastAsia="ja-JP"/>
        </w:rPr>
      </w:pPr>
      <w:r w:rsidRPr="004E0F8C">
        <w:rPr>
          <w:rFonts w:ascii="Times New Roman" w:hAnsi="Times New Roman"/>
          <w:iCs/>
          <w:color w:val="231F20"/>
          <w:sz w:val="24"/>
          <w:szCs w:val="24"/>
        </w:rPr>
        <w:t>Manjunath, B., Mousavi, S.S., Ouellet-</w:t>
      </w:r>
      <w:proofErr w:type="spellStart"/>
      <w:r w:rsidRPr="004E0F8C">
        <w:rPr>
          <w:rFonts w:ascii="Times New Roman" w:hAnsi="Times New Roman"/>
          <w:iCs/>
          <w:color w:val="231F20"/>
          <w:sz w:val="24"/>
          <w:szCs w:val="24"/>
        </w:rPr>
        <w:t>Plamondon</w:t>
      </w:r>
      <w:proofErr w:type="spellEnd"/>
      <w:r w:rsidRPr="004E0F8C">
        <w:rPr>
          <w:rFonts w:ascii="Times New Roman" w:hAnsi="Times New Roman"/>
          <w:iCs/>
          <w:color w:val="231F20"/>
          <w:sz w:val="24"/>
          <w:szCs w:val="24"/>
        </w:rPr>
        <w:t xml:space="preserve">, C.M. and </w:t>
      </w:r>
      <w:proofErr w:type="spellStart"/>
      <w:r w:rsidRPr="00FE584B">
        <w:rPr>
          <w:rFonts w:ascii="Times New Roman" w:hAnsi="Times New Roman"/>
          <w:b/>
          <w:iCs/>
          <w:color w:val="231F20"/>
          <w:sz w:val="24"/>
          <w:szCs w:val="24"/>
        </w:rPr>
        <w:t>Bhojaraju</w:t>
      </w:r>
      <w:proofErr w:type="spellEnd"/>
      <w:r w:rsidRPr="00FE584B">
        <w:rPr>
          <w:rFonts w:ascii="Times New Roman" w:hAnsi="Times New Roman"/>
          <w:b/>
          <w:iCs/>
          <w:color w:val="231F20"/>
          <w:sz w:val="24"/>
          <w:szCs w:val="24"/>
        </w:rPr>
        <w:t>, C*</w:t>
      </w:r>
      <w:r w:rsidRPr="00FE584B">
        <w:rPr>
          <w:rFonts w:ascii="Times New Roman" w:hAnsi="Times New Roman"/>
          <w:b/>
          <w:i/>
          <w:color w:val="231F20"/>
          <w:sz w:val="24"/>
          <w:szCs w:val="24"/>
        </w:rPr>
        <w:t>.,</w:t>
      </w:r>
      <w:r w:rsidRPr="004E0F8C">
        <w:rPr>
          <w:rFonts w:ascii="Times New Roman" w:hAnsi="Times New Roman"/>
          <w:i/>
          <w:color w:val="231F20"/>
          <w:sz w:val="24"/>
          <w:szCs w:val="24"/>
        </w:rPr>
        <w:t xml:space="preserve"> </w:t>
      </w:r>
      <w:r w:rsidRPr="005F26E5">
        <w:rPr>
          <w:rFonts w:ascii="Times New Roman" w:eastAsia="Times New Roman" w:hAnsi="Times New Roman"/>
          <w:bCs/>
          <w:color w:val="000000"/>
          <w:kern w:val="36"/>
          <w:sz w:val="24"/>
          <w:szCs w:val="24"/>
          <w:lang w:val="en-US" w:eastAsia="ja-JP"/>
        </w:rPr>
        <w:t xml:space="preserve">Boosting cement hydration with boron nitride nanotubes. </w:t>
      </w:r>
      <w:r w:rsidRPr="00FE584B">
        <w:rPr>
          <w:rFonts w:ascii="Times New Roman" w:hAnsi="Times New Roman"/>
          <w:b/>
          <w:i/>
          <w:color w:val="0000FF"/>
          <w:sz w:val="24"/>
          <w:szCs w:val="24"/>
        </w:rPr>
        <w:t xml:space="preserve">Cement and </w:t>
      </w:r>
      <w:r w:rsidR="004D2355">
        <w:rPr>
          <w:rFonts w:ascii="Times New Roman" w:hAnsi="Times New Roman"/>
          <w:b/>
          <w:i/>
          <w:color w:val="0000FF"/>
          <w:sz w:val="24"/>
          <w:szCs w:val="24"/>
        </w:rPr>
        <w:t>C</w:t>
      </w:r>
      <w:r w:rsidRPr="00FE584B">
        <w:rPr>
          <w:rFonts w:ascii="Times New Roman" w:hAnsi="Times New Roman"/>
          <w:b/>
          <w:i/>
          <w:color w:val="0000FF"/>
          <w:sz w:val="24"/>
          <w:szCs w:val="24"/>
        </w:rPr>
        <w:t>oncrete</w:t>
      </w:r>
      <w:r w:rsidR="004D2355">
        <w:rPr>
          <w:rFonts w:ascii="Times New Roman" w:hAnsi="Times New Roman"/>
          <w:b/>
          <w:i/>
          <w:color w:val="0000FF"/>
          <w:sz w:val="24"/>
          <w:szCs w:val="24"/>
        </w:rPr>
        <w:t xml:space="preserve"> C</w:t>
      </w:r>
      <w:r w:rsidRPr="00FE584B">
        <w:rPr>
          <w:rFonts w:ascii="Times New Roman" w:hAnsi="Times New Roman"/>
          <w:b/>
          <w:i/>
          <w:color w:val="0000FF"/>
          <w:sz w:val="24"/>
          <w:szCs w:val="24"/>
        </w:rPr>
        <w:t>omposites</w:t>
      </w:r>
      <w:r>
        <w:rPr>
          <w:rFonts w:ascii="Times New Roman" w:eastAsia="Times New Roman" w:hAnsi="Times New Roman"/>
          <w:bCs/>
          <w:color w:val="000000"/>
          <w:kern w:val="36"/>
          <w:sz w:val="24"/>
          <w:szCs w:val="24"/>
          <w:lang w:val="en-US" w:eastAsia="ja-JP"/>
        </w:rPr>
        <w:t xml:space="preserve">, </w:t>
      </w:r>
      <w:r w:rsidR="00FE584B">
        <w:rPr>
          <w:rFonts w:ascii="Times New Roman" w:eastAsia="Times New Roman" w:hAnsi="Times New Roman"/>
          <w:bCs/>
          <w:color w:val="000000"/>
          <w:kern w:val="36"/>
          <w:sz w:val="24"/>
          <w:szCs w:val="24"/>
          <w:lang w:val="en-US" w:eastAsia="ja-JP"/>
        </w:rPr>
        <w:t>(Under revision).</w:t>
      </w:r>
      <w:r w:rsidR="004D2355">
        <w:rPr>
          <w:rFonts w:ascii="Times New Roman" w:eastAsia="Times New Roman" w:hAnsi="Times New Roman"/>
          <w:bCs/>
          <w:color w:val="000000"/>
          <w:kern w:val="36"/>
          <w:sz w:val="24"/>
          <w:szCs w:val="24"/>
          <w:lang w:val="en-US" w:eastAsia="ja-JP"/>
        </w:rPr>
        <w:t xml:space="preserve"> </w:t>
      </w:r>
      <w:r w:rsidR="004D2355" w:rsidRPr="004D2355">
        <w:rPr>
          <w:rFonts w:ascii="Times New Roman" w:eastAsia="Times New Roman" w:hAnsi="Times New Roman"/>
          <w:b/>
          <w:bCs/>
          <w:color w:val="000000"/>
          <w:kern w:val="36"/>
          <w:sz w:val="24"/>
          <w:szCs w:val="24"/>
          <w:lang w:val="en-US" w:eastAsia="ja-JP"/>
        </w:rPr>
        <w:t>I.F. 10.5</w:t>
      </w:r>
    </w:p>
    <w:p w14:paraId="3F56C92E" w14:textId="2AD7B4D8" w:rsidR="00FE584B" w:rsidRDefault="002F698F" w:rsidP="00FE584B">
      <w:pPr>
        <w:widowControl w:val="0"/>
        <w:numPr>
          <w:ilvl w:val="0"/>
          <w:numId w:val="1"/>
        </w:numPr>
        <w:autoSpaceDE w:val="0"/>
        <w:autoSpaceDN w:val="0"/>
        <w:adjustRightInd w:val="0"/>
        <w:spacing w:after="165"/>
        <w:ind w:left="113"/>
        <w:jc w:val="both"/>
        <w:rPr>
          <w:rFonts w:ascii="Times New Roman" w:eastAsia="Times New Roman" w:hAnsi="Times New Roman"/>
          <w:bCs/>
          <w:color w:val="000000"/>
          <w:kern w:val="36"/>
          <w:sz w:val="24"/>
          <w:szCs w:val="24"/>
          <w:lang w:val="en-US" w:eastAsia="ja-JP"/>
        </w:rPr>
      </w:pPr>
      <w:r w:rsidRPr="004E0F8C">
        <w:rPr>
          <w:rFonts w:ascii="Times New Roman" w:hAnsi="Times New Roman"/>
          <w:iCs/>
          <w:color w:val="231F20"/>
          <w:sz w:val="24"/>
          <w:szCs w:val="24"/>
        </w:rPr>
        <w:t>Manjunath, B., Mousavi, S.S., Ouellet-</w:t>
      </w:r>
      <w:proofErr w:type="spellStart"/>
      <w:r w:rsidRPr="004E0F8C">
        <w:rPr>
          <w:rFonts w:ascii="Times New Roman" w:hAnsi="Times New Roman"/>
          <w:iCs/>
          <w:color w:val="231F20"/>
          <w:sz w:val="24"/>
          <w:szCs w:val="24"/>
        </w:rPr>
        <w:t>Plamondon</w:t>
      </w:r>
      <w:proofErr w:type="spellEnd"/>
      <w:r w:rsidRPr="004E0F8C">
        <w:rPr>
          <w:rFonts w:ascii="Times New Roman" w:hAnsi="Times New Roman"/>
          <w:iCs/>
          <w:color w:val="231F20"/>
          <w:sz w:val="24"/>
          <w:szCs w:val="24"/>
        </w:rPr>
        <w:t xml:space="preserve">, C.M. and </w:t>
      </w:r>
      <w:proofErr w:type="spellStart"/>
      <w:r w:rsidRPr="00FE584B">
        <w:rPr>
          <w:rFonts w:ascii="Times New Roman" w:hAnsi="Times New Roman"/>
          <w:b/>
          <w:iCs/>
          <w:color w:val="231F20"/>
          <w:sz w:val="24"/>
          <w:szCs w:val="24"/>
        </w:rPr>
        <w:t>Bhojaraju</w:t>
      </w:r>
      <w:proofErr w:type="spellEnd"/>
      <w:r w:rsidRPr="00FE584B">
        <w:rPr>
          <w:rFonts w:ascii="Times New Roman" w:hAnsi="Times New Roman"/>
          <w:b/>
          <w:iCs/>
          <w:color w:val="231F20"/>
          <w:sz w:val="24"/>
          <w:szCs w:val="24"/>
        </w:rPr>
        <w:t>, C*</w:t>
      </w:r>
      <w:r w:rsidRPr="00FE584B">
        <w:rPr>
          <w:rFonts w:ascii="Times New Roman" w:hAnsi="Times New Roman"/>
          <w:b/>
          <w:i/>
          <w:color w:val="231F20"/>
          <w:sz w:val="24"/>
          <w:szCs w:val="24"/>
        </w:rPr>
        <w:t>.,</w:t>
      </w:r>
      <w:r w:rsidRPr="004E0F8C">
        <w:rPr>
          <w:rFonts w:ascii="Times New Roman" w:hAnsi="Times New Roman"/>
          <w:i/>
          <w:color w:val="231F20"/>
          <w:sz w:val="24"/>
          <w:szCs w:val="24"/>
        </w:rPr>
        <w:t xml:space="preserve"> </w:t>
      </w:r>
      <w:r w:rsidRPr="002F698F">
        <w:rPr>
          <w:rFonts w:ascii="Times New Roman" w:eastAsia="Times New Roman" w:hAnsi="Times New Roman"/>
          <w:bCs/>
          <w:color w:val="000000"/>
          <w:kern w:val="36"/>
          <w:sz w:val="24"/>
          <w:szCs w:val="24"/>
          <w:lang w:val="en-US" w:eastAsia="ja-JP"/>
        </w:rPr>
        <w:t xml:space="preserve">Unlocking the potential of </w:t>
      </w:r>
      <w:proofErr w:type="spellStart"/>
      <w:r w:rsidRPr="002F698F">
        <w:rPr>
          <w:rFonts w:ascii="Times New Roman" w:eastAsia="Times New Roman" w:hAnsi="Times New Roman"/>
          <w:bCs/>
          <w:color w:val="000000"/>
          <w:kern w:val="36"/>
          <w:sz w:val="24"/>
          <w:szCs w:val="24"/>
          <w:lang w:val="en-US" w:eastAsia="ja-JP"/>
        </w:rPr>
        <w:t>arecanut</w:t>
      </w:r>
      <w:proofErr w:type="spellEnd"/>
      <w:r w:rsidRPr="002F698F">
        <w:rPr>
          <w:rFonts w:ascii="Times New Roman" w:eastAsia="Times New Roman" w:hAnsi="Times New Roman"/>
          <w:bCs/>
          <w:color w:val="000000"/>
          <w:kern w:val="36"/>
          <w:sz w:val="24"/>
          <w:szCs w:val="24"/>
          <w:lang w:val="en-US" w:eastAsia="ja-JP"/>
        </w:rPr>
        <w:t xml:space="preserve"> husk biochar as a sustainable carbonaceous filler in cementitious composites. </w:t>
      </w:r>
      <w:r w:rsidRPr="00FE584B">
        <w:rPr>
          <w:rFonts w:ascii="Times New Roman" w:hAnsi="Times New Roman"/>
          <w:b/>
          <w:i/>
          <w:color w:val="0000FF"/>
          <w:sz w:val="24"/>
          <w:szCs w:val="24"/>
        </w:rPr>
        <w:t>Construction and Building Materials</w:t>
      </w:r>
      <w:r w:rsidR="00FE584B">
        <w:rPr>
          <w:rFonts w:ascii="Times New Roman" w:eastAsia="Times New Roman" w:hAnsi="Times New Roman"/>
          <w:bCs/>
          <w:color w:val="000000"/>
          <w:kern w:val="36"/>
          <w:sz w:val="24"/>
          <w:szCs w:val="24"/>
          <w:lang w:val="en-US" w:eastAsia="ja-JP"/>
        </w:rPr>
        <w:t>, (Under Revision).</w:t>
      </w:r>
      <w:r w:rsidR="004D2355">
        <w:rPr>
          <w:rFonts w:ascii="Times New Roman" w:eastAsia="Times New Roman" w:hAnsi="Times New Roman"/>
          <w:bCs/>
          <w:color w:val="000000"/>
          <w:kern w:val="36"/>
          <w:sz w:val="24"/>
          <w:szCs w:val="24"/>
          <w:lang w:val="en-US" w:eastAsia="ja-JP"/>
        </w:rPr>
        <w:t xml:space="preserve"> </w:t>
      </w:r>
      <w:r w:rsidR="004D2355" w:rsidRPr="004D2355">
        <w:rPr>
          <w:rFonts w:ascii="Times New Roman" w:eastAsia="Times New Roman" w:hAnsi="Times New Roman"/>
          <w:b/>
          <w:bCs/>
          <w:color w:val="000000"/>
          <w:kern w:val="36"/>
          <w:sz w:val="24"/>
          <w:szCs w:val="24"/>
          <w:lang w:val="en-US" w:eastAsia="ja-JP"/>
        </w:rPr>
        <w:t xml:space="preserve">I.F. </w:t>
      </w:r>
      <w:r w:rsidR="004D2355">
        <w:rPr>
          <w:rFonts w:ascii="Times New Roman" w:eastAsia="Times New Roman" w:hAnsi="Times New Roman"/>
          <w:b/>
          <w:bCs/>
          <w:color w:val="000000"/>
          <w:kern w:val="36"/>
          <w:sz w:val="24"/>
          <w:szCs w:val="24"/>
          <w:lang w:val="en-US" w:eastAsia="ja-JP"/>
        </w:rPr>
        <w:t>7.4</w:t>
      </w:r>
    </w:p>
    <w:p w14:paraId="233053BA" w14:textId="4A7DC6A8" w:rsidR="00FE584B" w:rsidRDefault="00FE584B" w:rsidP="00FE584B">
      <w:pPr>
        <w:widowControl w:val="0"/>
        <w:numPr>
          <w:ilvl w:val="0"/>
          <w:numId w:val="1"/>
        </w:numPr>
        <w:autoSpaceDE w:val="0"/>
        <w:autoSpaceDN w:val="0"/>
        <w:adjustRightInd w:val="0"/>
        <w:spacing w:after="165"/>
        <w:ind w:left="113"/>
        <w:jc w:val="both"/>
        <w:rPr>
          <w:rFonts w:ascii="Times New Roman" w:eastAsia="Times New Roman" w:hAnsi="Times New Roman"/>
          <w:bCs/>
          <w:color w:val="000000"/>
          <w:kern w:val="36"/>
          <w:sz w:val="24"/>
          <w:szCs w:val="24"/>
          <w:lang w:val="en-US" w:eastAsia="ja-JP"/>
        </w:rPr>
      </w:pPr>
      <w:r w:rsidRPr="00FE584B">
        <w:rPr>
          <w:rFonts w:ascii="Times New Roman" w:eastAsia="Times New Roman" w:hAnsi="Times New Roman"/>
          <w:bCs/>
          <w:color w:val="000000"/>
          <w:kern w:val="36"/>
          <w:sz w:val="24"/>
          <w:szCs w:val="24"/>
          <w:lang w:val="en-US" w:eastAsia="ja-JP"/>
        </w:rPr>
        <w:t xml:space="preserve">Study on the performance of hydrophilic curing agent and environmentally friendly non-pozzolanic filler for the development of self-curing self-compacting concrete </w:t>
      </w:r>
      <w:r w:rsidRPr="00FE584B">
        <w:rPr>
          <w:rFonts w:ascii="Times New Roman" w:hAnsi="Times New Roman"/>
          <w:b/>
          <w:i/>
          <w:color w:val="0000FF"/>
          <w:sz w:val="24"/>
          <w:szCs w:val="24"/>
        </w:rPr>
        <w:t>Environmental Science and Pollution Research.</w:t>
      </w:r>
      <w:r w:rsidRPr="00FE584B">
        <w:rPr>
          <w:rFonts w:ascii="Times New Roman" w:eastAsia="Times New Roman" w:hAnsi="Times New Roman"/>
          <w:bCs/>
          <w:color w:val="000000"/>
          <w:kern w:val="36"/>
          <w:sz w:val="24"/>
          <w:szCs w:val="24"/>
          <w:lang w:val="en-US" w:eastAsia="ja-JP"/>
        </w:rPr>
        <w:t xml:space="preserve">. </w:t>
      </w:r>
      <w:r>
        <w:rPr>
          <w:rFonts w:ascii="Times New Roman" w:eastAsia="Times New Roman" w:hAnsi="Times New Roman"/>
          <w:bCs/>
          <w:color w:val="000000"/>
          <w:kern w:val="36"/>
          <w:sz w:val="24"/>
          <w:szCs w:val="24"/>
          <w:lang w:val="en-US" w:eastAsia="ja-JP"/>
        </w:rPr>
        <w:t xml:space="preserve"> (</w:t>
      </w:r>
      <w:r w:rsidR="004D2355">
        <w:rPr>
          <w:rFonts w:ascii="Times New Roman" w:eastAsia="Times New Roman" w:hAnsi="Times New Roman"/>
          <w:bCs/>
          <w:color w:val="000000"/>
          <w:kern w:val="36"/>
          <w:sz w:val="24"/>
          <w:szCs w:val="24"/>
          <w:lang w:val="en-US" w:eastAsia="ja-JP"/>
        </w:rPr>
        <w:t>2</w:t>
      </w:r>
      <w:r w:rsidR="004D2355" w:rsidRPr="004D2355">
        <w:rPr>
          <w:rFonts w:ascii="Times New Roman" w:eastAsia="Times New Roman" w:hAnsi="Times New Roman"/>
          <w:bCs/>
          <w:color w:val="000000"/>
          <w:kern w:val="36"/>
          <w:sz w:val="24"/>
          <w:szCs w:val="24"/>
          <w:vertAlign w:val="superscript"/>
          <w:lang w:val="en-US" w:eastAsia="ja-JP"/>
        </w:rPr>
        <w:t>nd</w:t>
      </w:r>
      <w:r w:rsidR="004D2355">
        <w:rPr>
          <w:rFonts w:ascii="Times New Roman" w:eastAsia="Times New Roman" w:hAnsi="Times New Roman"/>
          <w:bCs/>
          <w:color w:val="000000"/>
          <w:kern w:val="36"/>
          <w:sz w:val="24"/>
          <w:szCs w:val="24"/>
          <w:lang w:val="en-US" w:eastAsia="ja-JP"/>
        </w:rPr>
        <w:t xml:space="preserve"> revision</w:t>
      </w:r>
      <w:r>
        <w:rPr>
          <w:rFonts w:ascii="Times New Roman" w:eastAsia="Times New Roman" w:hAnsi="Times New Roman"/>
          <w:bCs/>
          <w:color w:val="000000"/>
          <w:kern w:val="36"/>
          <w:sz w:val="24"/>
          <w:szCs w:val="24"/>
          <w:lang w:val="en-US" w:eastAsia="ja-JP"/>
        </w:rPr>
        <w:t>)</w:t>
      </w:r>
      <w:r w:rsidR="004D2355">
        <w:rPr>
          <w:rFonts w:ascii="Times New Roman" w:eastAsia="Times New Roman" w:hAnsi="Times New Roman"/>
          <w:bCs/>
          <w:color w:val="000000"/>
          <w:kern w:val="36"/>
          <w:sz w:val="24"/>
          <w:szCs w:val="24"/>
          <w:lang w:val="en-US" w:eastAsia="ja-JP"/>
        </w:rPr>
        <w:t xml:space="preserve"> </w:t>
      </w:r>
      <w:r w:rsidR="004D2355" w:rsidRPr="004D2355">
        <w:rPr>
          <w:rFonts w:ascii="Times New Roman" w:eastAsia="Times New Roman" w:hAnsi="Times New Roman"/>
          <w:b/>
          <w:bCs/>
          <w:color w:val="000000"/>
          <w:kern w:val="36"/>
          <w:sz w:val="24"/>
          <w:szCs w:val="24"/>
          <w:lang w:val="en-US" w:eastAsia="ja-JP"/>
        </w:rPr>
        <w:t xml:space="preserve">I.F. </w:t>
      </w:r>
      <w:r w:rsidR="004D2355">
        <w:rPr>
          <w:rFonts w:ascii="Times New Roman" w:eastAsia="Times New Roman" w:hAnsi="Times New Roman"/>
          <w:b/>
          <w:bCs/>
          <w:color w:val="000000"/>
          <w:kern w:val="36"/>
          <w:sz w:val="24"/>
          <w:szCs w:val="24"/>
          <w:lang w:val="en-US" w:eastAsia="ja-JP"/>
        </w:rPr>
        <w:t>5.8</w:t>
      </w:r>
    </w:p>
    <w:p w14:paraId="1331F4DE" w14:textId="223A9177" w:rsidR="00FE584B" w:rsidRPr="00FE584B" w:rsidRDefault="00FE584B" w:rsidP="00FE584B">
      <w:pPr>
        <w:widowControl w:val="0"/>
        <w:numPr>
          <w:ilvl w:val="0"/>
          <w:numId w:val="1"/>
        </w:numPr>
        <w:autoSpaceDE w:val="0"/>
        <w:autoSpaceDN w:val="0"/>
        <w:adjustRightInd w:val="0"/>
        <w:spacing w:after="165"/>
        <w:ind w:left="113"/>
        <w:jc w:val="both"/>
        <w:rPr>
          <w:rFonts w:ascii="Times New Roman" w:eastAsia="Times New Roman" w:hAnsi="Times New Roman"/>
          <w:bCs/>
          <w:color w:val="000000"/>
          <w:kern w:val="36"/>
          <w:sz w:val="24"/>
          <w:szCs w:val="24"/>
          <w:lang w:val="en-US" w:eastAsia="ja-JP"/>
        </w:rPr>
      </w:pPr>
      <w:r w:rsidRPr="00FE584B">
        <w:rPr>
          <w:rFonts w:ascii="Times New Roman" w:eastAsia="Times New Roman" w:hAnsi="Times New Roman"/>
          <w:bCs/>
          <w:color w:val="000000"/>
          <w:kern w:val="36"/>
          <w:sz w:val="24"/>
          <w:szCs w:val="24"/>
          <w:lang w:val="en-US" w:eastAsia="ja-JP"/>
        </w:rPr>
        <w:t xml:space="preserve">Investigating the engineering and environmental properties of ternary blended low-carbon concrete for sustainable construction, </w:t>
      </w:r>
      <w:r w:rsidRPr="00FE584B">
        <w:rPr>
          <w:rFonts w:ascii="Times New Roman" w:hAnsi="Times New Roman"/>
          <w:b/>
          <w:i/>
          <w:color w:val="0000FF"/>
          <w:sz w:val="24"/>
          <w:szCs w:val="24"/>
        </w:rPr>
        <w:t>Journal of Material Cycles and Waste Management</w:t>
      </w:r>
      <w:r>
        <w:rPr>
          <w:rFonts w:ascii="Times New Roman" w:hAnsi="Times New Roman"/>
          <w:b/>
          <w:i/>
          <w:color w:val="0000FF"/>
          <w:sz w:val="24"/>
          <w:szCs w:val="24"/>
        </w:rPr>
        <w:t>.</w:t>
      </w:r>
      <w:r>
        <w:rPr>
          <w:rFonts w:ascii="Times New Roman" w:hAnsi="Times New Roman"/>
          <w:color w:val="0000FF"/>
          <w:sz w:val="24"/>
          <w:szCs w:val="24"/>
        </w:rPr>
        <w:t xml:space="preserve"> </w:t>
      </w:r>
      <w:r w:rsidRPr="00FE584B">
        <w:rPr>
          <w:rFonts w:ascii="Times New Roman" w:hAnsi="Times New Roman"/>
          <w:color w:val="000000" w:themeColor="text1"/>
          <w:sz w:val="24"/>
          <w:szCs w:val="24"/>
        </w:rPr>
        <w:t>(</w:t>
      </w:r>
      <w:r w:rsidR="004D2355">
        <w:rPr>
          <w:rFonts w:ascii="Times New Roman" w:hAnsi="Times New Roman"/>
          <w:color w:val="000000" w:themeColor="text1"/>
          <w:sz w:val="24"/>
          <w:szCs w:val="24"/>
        </w:rPr>
        <w:t>under revision</w:t>
      </w:r>
      <w:r w:rsidRPr="00FE584B">
        <w:rPr>
          <w:rFonts w:ascii="Times New Roman" w:hAnsi="Times New Roman"/>
          <w:color w:val="000000" w:themeColor="text1"/>
          <w:sz w:val="24"/>
          <w:szCs w:val="24"/>
        </w:rPr>
        <w:t>)</w:t>
      </w:r>
      <w:r w:rsidR="004D2355">
        <w:rPr>
          <w:rFonts w:ascii="Times New Roman" w:hAnsi="Times New Roman"/>
          <w:color w:val="000000" w:themeColor="text1"/>
          <w:sz w:val="24"/>
          <w:szCs w:val="24"/>
        </w:rPr>
        <w:t xml:space="preserve"> </w:t>
      </w:r>
      <w:r w:rsidR="004D2355" w:rsidRPr="004D2355">
        <w:rPr>
          <w:rFonts w:ascii="Times New Roman" w:eastAsia="Times New Roman" w:hAnsi="Times New Roman"/>
          <w:b/>
          <w:bCs/>
          <w:color w:val="000000"/>
          <w:kern w:val="36"/>
          <w:sz w:val="24"/>
          <w:szCs w:val="24"/>
          <w:lang w:val="en-US" w:eastAsia="ja-JP"/>
        </w:rPr>
        <w:t xml:space="preserve">I.F. </w:t>
      </w:r>
      <w:r w:rsidR="004D2355">
        <w:rPr>
          <w:rFonts w:ascii="Times New Roman" w:eastAsia="Times New Roman" w:hAnsi="Times New Roman"/>
          <w:b/>
          <w:bCs/>
          <w:color w:val="000000"/>
          <w:kern w:val="36"/>
          <w:sz w:val="24"/>
          <w:szCs w:val="24"/>
          <w:lang w:val="en-US" w:eastAsia="ja-JP"/>
        </w:rPr>
        <w:t>5.4</w:t>
      </w:r>
    </w:p>
    <w:p w14:paraId="102EB800" w14:textId="1BB07916" w:rsidR="00B95C3B" w:rsidRDefault="00FE584B" w:rsidP="00B95C3B">
      <w:pPr>
        <w:widowControl w:val="0"/>
        <w:autoSpaceDE w:val="0"/>
        <w:autoSpaceDN w:val="0"/>
        <w:adjustRightInd w:val="0"/>
        <w:spacing w:after="165"/>
        <w:jc w:val="both"/>
        <w:rPr>
          <w:rFonts w:ascii="Times New Roman" w:eastAsia="Times New Roman" w:hAnsi="Times New Roman"/>
          <w:bCs/>
          <w:color w:val="000000"/>
          <w:kern w:val="36"/>
          <w:sz w:val="24"/>
          <w:szCs w:val="24"/>
          <w:lang w:val="en-US" w:eastAsia="ja-JP"/>
        </w:rPr>
      </w:pPr>
      <w:r>
        <w:rPr>
          <w:noProof/>
        </w:rPr>
        <mc:AlternateContent>
          <mc:Choice Requires="wps">
            <w:drawing>
              <wp:anchor distT="0" distB="0" distL="114300" distR="114300" simplePos="0" relativeHeight="251682816" behindDoc="0" locked="0" layoutInCell="1" allowOverlap="1" wp14:anchorId="378DFC81" wp14:editId="6EE8C816">
                <wp:simplePos x="0" y="0"/>
                <wp:positionH relativeFrom="column">
                  <wp:posOffset>-197893</wp:posOffset>
                </wp:positionH>
                <wp:positionV relativeFrom="paragraph">
                  <wp:posOffset>0</wp:posOffset>
                </wp:positionV>
                <wp:extent cx="1896110" cy="313055"/>
                <wp:effectExtent l="0" t="0" r="0" b="4445"/>
                <wp:wrapNone/>
                <wp:docPr id="18" name="Rounded Rectangle 18"/>
                <wp:cNvGraphicFramePr/>
                <a:graphic xmlns:a="http://schemas.openxmlformats.org/drawingml/2006/main">
                  <a:graphicData uri="http://schemas.microsoft.com/office/word/2010/wordprocessingShape">
                    <wps:wsp>
                      <wps:cNvSpPr/>
                      <wps:spPr>
                        <a:xfrm>
                          <a:off x="0" y="0"/>
                          <a:ext cx="1896110" cy="313055"/>
                        </a:xfrm>
                        <a:prstGeom prst="roundRect">
                          <a:avLst/>
                        </a:prstGeom>
                        <a:solidFill>
                          <a:srgbClr val="469DA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206240" w14:textId="5F2EFE4E" w:rsidR="00FE584B" w:rsidRPr="004C0F6B" w:rsidRDefault="00FE584B" w:rsidP="00FE584B">
                            <w:pPr>
                              <w:rPr>
                                <w:rFonts w:ascii="Times New Roman" w:hAnsi="Times New Roman"/>
                                <w:b/>
                                <w:color w:val="FFFFFF" w:themeColor="background1"/>
                                <w:sz w:val="24"/>
                                <w:lang w:val="en-US"/>
                              </w:rPr>
                            </w:pPr>
                            <w:r>
                              <w:rPr>
                                <w:rFonts w:ascii="Times New Roman" w:hAnsi="Times New Roman"/>
                                <w:b/>
                                <w:color w:val="FFFFFF" w:themeColor="background1"/>
                                <w:sz w:val="24"/>
                                <w:lang w:val="en-US"/>
                              </w:rPr>
                              <w:t>Conference Papers: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DFC81" id="Rounded Rectangle 18" o:spid="_x0000_s1031" style="position:absolute;left:0;text-align:left;margin-left:-15.6pt;margin-top:0;width:149.3pt;height:24.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" fillcolor="#469dab" stroked="f" strokeweight="1pt">
                <v:stroke joinstyle="miter"/>
                <v:textbox>
                  <w:txbxContent>
                    <w:p w14:paraId="3B206240" w14:textId="5F2EFE4E" w:rsidR="00FE584B" w:rsidRPr="004C0F6B" w:rsidRDefault="00FE584B" w:rsidP="00FE584B">
                      <w:pPr>
                        <w:rPr>
                          <w:rFonts w:ascii="Times New Roman" w:hAnsi="Times New Roman"/>
                          <w:b/>
                          <w:color w:val="FFFFFF" w:themeColor="background1"/>
                          <w:sz w:val="24"/>
                          <w:lang w:val="en-US"/>
                        </w:rPr>
                      </w:pPr>
                      <w:r>
                        <w:rPr>
                          <w:rFonts w:ascii="Times New Roman" w:hAnsi="Times New Roman"/>
                          <w:b/>
                          <w:color w:val="FFFFFF" w:themeColor="background1"/>
                          <w:sz w:val="24"/>
                          <w:lang w:val="en-US"/>
                        </w:rPr>
                        <w:t>Conference Papers</w:t>
                      </w:r>
                      <w:r>
                        <w:rPr>
                          <w:rFonts w:ascii="Times New Roman" w:hAnsi="Times New Roman"/>
                          <w:b/>
                          <w:color w:val="FFFFFF" w:themeColor="background1"/>
                          <w:sz w:val="24"/>
                          <w:lang w:val="en-US"/>
                        </w:rPr>
                        <w:t>:</w:t>
                      </w:r>
                    </w:p>
                  </w:txbxContent>
                </v:textbox>
              </v:roundrect>
            </w:pict>
          </mc:Fallback>
        </mc:AlternateContent>
      </w:r>
    </w:p>
    <w:p w14:paraId="4D457569" w14:textId="77777777" w:rsidR="00B95C3B" w:rsidRDefault="00B95C3B" w:rsidP="00B95C3B">
      <w:pPr>
        <w:numPr>
          <w:ilvl w:val="0"/>
          <w:numId w:val="2"/>
        </w:numPr>
        <w:autoSpaceDE w:val="0"/>
        <w:autoSpaceDN w:val="0"/>
        <w:adjustRightInd w:val="0"/>
        <w:spacing w:after="0" w:line="320" w:lineRule="atLeast"/>
        <w:jc w:val="both"/>
        <w:rPr>
          <w:rFonts w:ascii="Times New Roman" w:hAnsi="Times New Roman"/>
          <w:i/>
          <w:color w:val="231F20"/>
          <w:sz w:val="24"/>
          <w:szCs w:val="24"/>
        </w:rPr>
      </w:pPr>
      <w:proofErr w:type="spellStart"/>
      <w:r w:rsidRPr="009B2DB7">
        <w:rPr>
          <w:rFonts w:ascii="Times New Roman" w:hAnsi="Times New Roman"/>
          <w:i/>
          <w:color w:val="231F20"/>
          <w:sz w:val="24"/>
          <w:szCs w:val="24"/>
        </w:rPr>
        <w:t>Kodeboyina</w:t>
      </w:r>
      <w:proofErr w:type="spellEnd"/>
      <w:r w:rsidRPr="009B2DB7">
        <w:rPr>
          <w:rFonts w:ascii="Times New Roman" w:hAnsi="Times New Roman"/>
          <w:i/>
          <w:color w:val="231F20"/>
          <w:sz w:val="24"/>
          <w:szCs w:val="24"/>
        </w:rPr>
        <w:t xml:space="preserve">, G.B., </w:t>
      </w:r>
      <w:proofErr w:type="spellStart"/>
      <w:r w:rsidRPr="009B2DB7">
        <w:rPr>
          <w:rFonts w:ascii="Times New Roman" w:hAnsi="Times New Roman"/>
          <w:i/>
          <w:color w:val="231F20"/>
          <w:sz w:val="24"/>
          <w:szCs w:val="24"/>
        </w:rPr>
        <w:t>Thotakura</w:t>
      </w:r>
      <w:proofErr w:type="spellEnd"/>
      <w:r w:rsidRPr="009B2DB7">
        <w:rPr>
          <w:rFonts w:ascii="Times New Roman" w:hAnsi="Times New Roman"/>
          <w:i/>
          <w:color w:val="231F20"/>
          <w:sz w:val="24"/>
          <w:szCs w:val="24"/>
        </w:rPr>
        <w:t xml:space="preserve">, L., </w:t>
      </w:r>
      <w:proofErr w:type="spellStart"/>
      <w:r w:rsidRPr="009B2DB7">
        <w:rPr>
          <w:rFonts w:ascii="Times New Roman" w:hAnsi="Times New Roman"/>
          <w:i/>
          <w:color w:val="231F20"/>
          <w:sz w:val="24"/>
          <w:szCs w:val="24"/>
        </w:rPr>
        <w:t>Avirneni</w:t>
      </w:r>
      <w:proofErr w:type="spellEnd"/>
      <w:r w:rsidRPr="009B2DB7">
        <w:rPr>
          <w:rFonts w:ascii="Times New Roman" w:hAnsi="Times New Roman"/>
          <w:i/>
          <w:color w:val="231F20"/>
          <w:sz w:val="24"/>
          <w:szCs w:val="24"/>
        </w:rPr>
        <w:t xml:space="preserve">, D. and </w:t>
      </w:r>
      <w:proofErr w:type="spellStart"/>
      <w:r w:rsidRPr="009B2DB7">
        <w:rPr>
          <w:rFonts w:ascii="Times New Roman" w:hAnsi="Times New Roman"/>
          <w:b/>
          <w:bCs/>
          <w:i/>
          <w:color w:val="231F20"/>
          <w:sz w:val="24"/>
          <w:szCs w:val="24"/>
        </w:rPr>
        <w:t>Bhojaraju</w:t>
      </w:r>
      <w:proofErr w:type="spellEnd"/>
      <w:r w:rsidRPr="009B2DB7">
        <w:rPr>
          <w:rFonts w:ascii="Times New Roman" w:hAnsi="Times New Roman"/>
          <w:b/>
          <w:bCs/>
          <w:i/>
          <w:color w:val="231F20"/>
          <w:sz w:val="24"/>
          <w:szCs w:val="24"/>
        </w:rPr>
        <w:t>, C</w:t>
      </w:r>
      <w:r w:rsidRPr="009B2DB7">
        <w:rPr>
          <w:rFonts w:ascii="Times New Roman" w:hAnsi="Times New Roman"/>
          <w:i/>
          <w:color w:val="231F20"/>
          <w:sz w:val="24"/>
          <w:szCs w:val="24"/>
        </w:rPr>
        <w:t xml:space="preserve">., </w:t>
      </w:r>
      <w:r w:rsidRPr="002102F1">
        <w:rPr>
          <w:rFonts w:ascii="Times New Roman" w:hAnsi="Times New Roman"/>
          <w:color w:val="231F20"/>
          <w:sz w:val="24"/>
          <w:szCs w:val="24"/>
        </w:rPr>
        <w:t>2023</w:t>
      </w:r>
      <w:r w:rsidRPr="009B2DB7">
        <w:rPr>
          <w:rFonts w:ascii="Times New Roman" w:hAnsi="Times New Roman"/>
          <w:i/>
          <w:color w:val="231F20"/>
          <w:sz w:val="24"/>
          <w:szCs w:val="24"/>
        </w:rPr>
        <w:t xml:space="preserve">. Ultra-high Performance Concrete as a Sustainable Structural Composite. </w:t>
      </w:r>
      <w:r w:rsidRPr="009B2DB7">
        <w:rPr>
          <w:rFonts w:ascii="Times New Roman" w:hAnsi="Times New Roman"/>
          <w:b/>
          <w:i/>
          <w:color w:val="0000FF"/>
          <w:sz w:val="24"/>
          <w:szCs w:val="24"/>
        </w:rPr>
        <w:t>In IOP Conference Series: Earth and Environmental Science</w:t>
      </w:r>
      <w:r w:rsidRPr="009B2DB7">
        <w:rPr>
          <w:rFonts w:ascii="Times New Roman" w:hAnsi="Times New Roman"/>
          <w:i/>
          <w:color w:val="231F20"/>
          <w:sz w:val="24"/>
          <w:szCs w:val="24"/>
        </w:rPr>
        <w:t xml:space="preserve"> (Vol. 1149, No. 1, p. 012002). IOP Publishing.</w:t>
      </w:r>
    </w:p>
    <w:p w14:paraId="7CB618DA" w14:textId="77777777" w:rsidR="00B95C3B" w:rsidRDefault="00B95C3B" w:rsidP="00B95C3B">
      <w:pPr>
        <w:numPr>
          <w:ilvl w:val="0"/>
          <w:numId w:val="2"/>
        </w:numPr>
        <w:autoSpaceDE w:val="0"/>
        <w:autoSpaceDN w:val="0"/>
        <w:adjustRightInd w:val="0"/>
        <w:spacing w:after="0" w:line="320" w:lineRule="atLeast"/>
        <w:jc w:val="both"/>
        <w:rPr>
          <w:rFonts w:ascii="Times New Roman" w:hAnsi="Times New Roman"/>
          <w:i/>
          <w:color w:val="231F20"/>
          <w:sz w:val="24"/>
          <w:szCs w:val="24"/>
        </w:rPr>
      </w:pPr>
      <w:proofErr w:type="spellStart"/>
      <w:r w:rsidRPr="009B2DB7">
        <w:rPr>
          <w:rFonts w:ascii="Times New Roman" w:hAnsi="Times New Roman"/>
          <w:i/>
          <w:color w:val="231F20"/>
          <w:sz w:val="24"/>
          <w:szCs w:val="24"/>
        </w:rPr>
        <w:t>Ajarostaghi</w:t>
      </w:r>
      <w:proofErr w:type="spellEnd"/>
      <w:r w:rsidRPr="009B2DB7">
        <w:rPr>
          <w:rFonts w:ascii="Times New Roman" w:hAnsi="Times New Roman"/>
          <w:i/>
          <w:color w:val="231F20"/>
          <w:sz w:val="24"/>
          <w:szCs w:val="24"/>
        </w:rPr>
        <w:t xml:space="preserve">, S.S.M., Mousavi, S.S. and </w:t>
      </w:r>
      <w:proofErr w:type="spellStart"/>
      <w:r w:rsidRPr="009B2DB7">
        <w:rPr>
          <w:rFonts w:ascii="Times New Roman" w:hAnsi="Times New Roman"/>
          <w:b/>
          <w:bCs/>
          <w:i/>
          <w:color w:val="231F20"/>
          <w:sz w:val="24"/>
          <w:szCs w:val="24"/>
        </w:rPr>
        <w:t>Bhojaraju</w:t>
      </w:r>
      <w:proofErr w:type="spellEnd"/>
      <w:r w:rsidRPr="009B2DB7">
        <w:rPr>
          <w:rFonts w:ascii="Times New Roman" w:hAnsi="Times New Roman"/>
          <w:b/>
          <w:bCs/>
          <w:i/>
          <w:color w:val="231F20"/>
          <w:sz w:val="24"/>
          <w:szCs w:val="24"/>
        </w:rPr>
        <w:t>, C</w:t>
      </w:r>
      <w:r w:rsidRPr="009B2DB7">
        <w:rPr>
          <w:rFonts w:ascii="Times New Roman" w:hAnsi="Times New Roman"/>
          <w:i/>
          <w:color w:val="231F20"/>
          <w:sz w:val="24"/>
          <w:szCs w:val="24"/>
        </w:rPr>
        <w:t xml:space="preserve">., </w:t>
      </w:r>
      <w:r w:rsidRPr="002102F1">
        <w:rPr>
          <w:rFonts w:ascii="Times New Roman" w:hAnsi="Times New Roman"/>
          <w:color w:val="231F20"/>
          <w:sz w:val="24"/>
          <w:szCs w:val="24"/>
        </w:rPr>
        <w:t>2023</w:t>
      </w:r>
      <w:r w:rsidRPr="009B2DB7">
        <w:rPr>
          <w:rFonts w:ascii="Times New Roman" w:hAnsi="Times New Roman"/>
          <w:i/>
          <w:color w:val="231F20"/>
          <w:sz w:val="24"/>
          <w:szCs w:val="24"/>
        </w:rPr>
        <w:t xml:space="preserve">. Numerical Investigation the Effects of Cone Diameters on the Flow Pattern and Separation Efficiency in a </w:t>
      </w:r>
      <w:r w:rsidRPr="009B2DB7">
        <w:rPr>
          <w:rFonts w:ascii="Times New Roman" w:hAnsi="Times New Roman"/>
          <w:i/>
          <w:color w:val="231F20"/>
          <w:sz w:val="24"/>
          <w:szCs w:val="24"/>
        </w:rPr>
        <w:lastRenderedPageBreak/>
        <w:t xml:space="preserve">Cyclone Separator. </w:t>
      </w:r>
      <w:r w:rsidRPr="009B2DB7">
        <w:rPr>
          <w:rFonts w:ascii="Times New Roman" w:hAnsi="Times New Roman"/>
          <w:b/>
          <w:i/>
          <w:color w:val="0000FF"/>
          <w:sz w:val="24"/>
          <w:szCs w:val="24"/>
        </w:rPr>
        <w:t>In IOP Conference Series: Earth and Environmental Science</w:t>
      </w:r>
      <w:r w:rsidRPr="009B2DB7">
        <w:rPr>
          <w:rFonts w:ascii="Times New Roman" w:hAnsi="Times New Roman"/>
          <w:i/>
          <w:color w:val="231F20"/>
          <w:sz w:val="24"/>
          <w:szCs w:val="24"/>
        </w:rPr>
        <w:t xml:space="preserve"> (Vol. 1149, No. 1, p. 012005). IOP Publishing.</w:t>
      </w:r>
    </w:p>
    <w:p w14:paraId="70E46FFC" w14:textId="77777777" w:rsidR="00B95C3B" w:rsidRDefault="00B95C3B" w:rsidP="00B95C3B">
      <w:pPr>
        <w:numPr>
          <w:ilvl w:val="0"/>
          <w:numId w:val="2"/>
        </w:numPr>
        <w:autoSpaceDE w:val="0"/>
        <w:autoSpaceDN w:val="0"/>
        <w:adjustRightInd w:val="0"/>
        <w:spacing w:after="0" w:line="320" w:lineRule="atLeast"/>
        <w:jc w:val="both"/>
        <w:rPr>
          <w:rFonts w:ascii="Times New Roman" w:hAnsi="Times New Roman"/>
          <w:i/>
          <w:color w:val="231F20"/>
          <w:sz w:val="24"/>
          <w:szCs w:val="24"/>
        </w:rPr>
      </w:pPr>
      <w:proofErr w:type="spellStart"/>
      <w:r w:rsidRPr="009B2DB7">
        <w:rPr>
          <w:rFonts w:ascii="Times New Roman" w:hAnsi="Times New Roman"/>
          <w:i/>
          <w:color w:val="231F20"/>
          <w:sz w:val="24"/>
          <w:szCs w:val="24"/>
        </w:rPr>
        <w:t>Ajarostaghi</w:t>
      </w:r>
      <w:proofErr w:type="spellEnd"/>
      <w:r w:rsidRPr="009B2DB7">
        <w:rPr>
          <w:rFonts w:ascii="Times New Roman" w:hAnsi="Times New Roman"/>
          <w:i/>
          <w:color w:val="231F20"/>
          <w:sz w:val="24"/>
          <w:szCs w:val="24"/>
        </w:rPr>
        <w:t xml:space="preserve">, S.S.M., Mousavi, S.S. and </w:t>
      </w:r>
      <w:proofErr w:type="spellStart"/>
      <w:r w:rsidRPr="009B2DB7">
        <w:rPr>
          <w:rFonts w:ascii="Times New Roman" w:hAnsi="Times New Roman"/>
          <w:b/>
          <w:bCs/>
          <w:i/>
          <w:color w:val="231F20"/>
          <w:sz w:val="24"/>
          <w:szCs w:val="24"/>
        </w:rPr>
        <w:t>Bhojaraju</w:t>
      </w:r>
      <w:proofErr w:type="spellEnd"/>
      <w:r w:rsidRPr="009B2DB7">
        <w:rPr>
          <w:rFonts w:ascii="Times New Roman" w:hAnsi="Times New Roman"/>
          <w:b/>
          <w:bCs/>
          <w:i/>
          <w:color w:val="231F20"/>
          <w:sz w:val="24"/>
          <w:szCs w:val="24"/>
        </w:rPr>
        <w:t>, C</w:t>
      </w:r>
      <w:r w:rsidRPr="009B2DB7">
        <w:rPr>
          <w:rFonts w:ascii="Times New Roman" w:hAnsi="Times New Roman"/>
          <w:i/>
          <w:color w:val="231F20"/>
          <w:sz w:val="24"/>
          <w:szCs w:val="24"/>
        </w:rPr>
        <w:t xml:space="preserve">., 2023. Numerical Analysis of Double Stack Blade </w:t>
      </w:r>
      <w:proofErr w:type="spellStart"/>
      <w:r w:rsidRPr="009B2DB7">
        <w:rPr>
          <w:rFonts w:ascii="Times New Roman" w:hAnsi="Times New Roman"/>
          <w:i/>
          <w:color w:val="231F20"/>
          <w:sz w:val="24"/>
          <w:szCs w:val="24"/>
        </w:rPr>
        <w:t>Savonius</w:t>
      </w:r>
      <w:proofErr w:type="spellEnd"/>
      <w:r w:rsidRPr="009B2DB7">
        <w:rPr>
          <w:rFonts w:ascii="Times New Roman" w:hAnsi="Times New Roman"/>
          <w:i/>
          <w:color w:val="231F20"/>
          <w:sz w:val="24"/>
          <w:szCs w:val="24"/>
        </w:rPr>
        <w:t xml:space="preserve"> Wind Turbine with Secondary Blades. </w:t>
      </w:r>
      <w:r w:rsidRPr="009B2DB7">
        <w:rPr>
          <w:rFonts w:ascii="Times New Roman" w:hAnsi="Times New Roman"/>
          <w:b/>
          <w:i/>
          <w:color w:val="0000FF"/>
          <w:sz w:val="24"/>
          <w:szCs w:val="24"/>
        </w:rPr>
        <w:t>In IOP Conference Series: Earth and Environmental Science</w:t>
      </w:r>
      <w:r w:rsidRPr="009B2DB7">
        <w:rPr>
          <w:rFonts w:ascii="Times New Roman" w:hAnsi="Times New Roman"/>
          <w:i/>
          <w:color w:val="231F20"/>
          <w:sz w:val="24"/>
          <w:szCs w:val="24"/>
        </w:rPr>
        <w:t> (Vol. 1149, No. 1, p. 012006). IOP Publishing.</w:t>
      </w:r>
    </w:p>
    <w:p w14:paraId="06A8FC14" w14:textId="77777777" w:rsidR="00B95C3B" w:rsidRPr="002F4D0F" w:rsidRDefault="00B95C3B" w:rsidP="00B95C3B">
      <w:pPr>
        <w:numPr>
          <w:ilvl w:val="0"/>
          <w:numId w:val="2"/>
        </w:numPr>
        <w:autoSpaceDE w:val="0"/>
        <w:autoSpaceDN w:val="0"/>
        <w:adjustRightInd w:val="0"/>
        <w:spacing w:after="0" w:line="320" w:lineRule="atLeast"/>
        <w:jc w:val="both"/>
        <w:rPr>
          <w:rFonts w:ascii="Times New Roman" w:hAnsi="Times New Roman"/>
          <w:sz w:val="24"/>
          <w:szCs w:val="24"/>
        </w:rPr>
      </w:pPr>
      <w:r w:rsidRPr="00370A1F">
        <w:rPr>
          <w:rFonts w:ascii="Times New Roman" w:hAnsi="Times New Roman"/>
          <w:b/>
          <w:bCs/>
          <w:sz w:val="24"/>
          <w:szCs w:val="24"/>
        </w:rPr>
        <w:t>Chandrasekhar</w:t>
      </w:r>
      <w:r>
        <w:rPr>
          <w:rFonts w:ascii="Times New Roman" w:hAnsi="Times New Roman"/>
          <w:b/>
          <w:bCs/>
          <w:sz w:val="24"/>
          <w:szCs w:val="24"/>
        </w:rPr>
        <w:t>,</w:t>
      </w:r>
      <w:r w:rsidRPr="00370A1F">
        <w:rPr>
          <w:rFonts w:ascii="Times New Roman" w:hAnsi="Times New Roman"/>
          <w:b/>
          <w:bCs/>
          <w:sz w:val="24"/>
          <w:szCs w:val="24"/>
        </w:rPr>
        <w:t xml:space="preserve"> B</w:t>
      </w:r>
      <w:r>
        <w:rPr>
          <w:rFonts w:ascii="Times New Roman" w:hAnsi="Times New Roman"/>
          <w:b/>
          <w:bCs/>
          <w:sz w:val="24"/>
          <w:szCs w:val="24"/>
        </w:rPr>
        <w:t>.</w:t>
      </w:r>
      <w:r w:rsidRPr="00370A1F">
        <w:rPr>
          <w:rFonts w:ascii="Times New Roman" w:hAnsi="Times New Roman"/>
          <w:sz w:val="24"/>
          <w:szCs w:val="24"/>
        </w:rPr>
        <w:t xml:space="preserve"> Lucie Banc and </w:t>
      </w:r>
      <w:r w:rsidRPr="00370A1F">
        <w:rPr>
          <w:rFonts w:ascii="Times New Roman" w:eastAsia="Times New Roman" w:hAnsi="Times New Roman"/>
          <w:bCs/>
          <w:color w:val="000000"/>
          <w:kern w:val="36"/>
          <w:sz w:val="24"/>
          <w:szCs w:val="24"/>
          <w:lang w:val="en-US" w:eastAsia="ja-JP"/>
        </w:rPr>
        <w:t>Ouellet-</w:t>
      </w:r>
      <w:proofErr w:type="spellStart"/>
      <w:r w:rsidRPr="00370A1F">
        <w:rPr>
          <w:rFonts w:ascii="Times New Roman" w:eastAsia="Times New Roman" w:hAnsi="Times New Roman"/>
          <w:bCs/>
          <w:color w:val="000000"/>
          <w:kern w:val="36"/>
          <w:sz w:val="24"/>
          <w:szCs w:val="24"/>
          <w:lang w:val="en-US" w:eastAsia="ja-JP"/>
        </w:rPr>
        <w:t>Plamondon</w:t>
      </w:r>
      <w:proofErr w:type="spellEnd"/>
      <w:r w:rsidRPr="00370A1F">
        <w:rPr>
          <w:rFonts w:ascii="Times New Roman" w:eastAsia="Times New Roman" w:hAnsi="Times New Roman"/>
          <w:bCs/>
          <w:color w:val="000000"/>
          <w:kern w:val="36"/>
          <w:sz w:val="24"/>
          <w:szCs w:val="24"/>
          <w:lang w:val="en-US" w:eastAsia="ja-JP"/>
        </w:rPr>
        <w:t>, C.M 2021</w:t>
      </w:r>
      <w:r>
        <w:rPr>
          <w:rFonts w:ascii="Times New Roman" w:eastAsia="Times New Roman" w:hAnsi="Times New Roman"/>
          <w:bCs/>
          <w:color w:val="000000"/>
          <w:kern w:val="36"/>
          <w:sz w:val="24"/>
          <w:szCs w:val="24"/>
          <w:lang w:val="en-US" w:eastAsia="ja-JP"/>
        </w:rPr>
        <w:t>.</w:t>
      </w:r>
      <w:r w:rsidRPr="00370A1F">
        <w:rPr>
          <w:rFonts w:ascii="Times New Roman" w:eastAsia="Times New Roman" w:hAnsi="Times New Roman"/>
          <w:bCs/>
          <w:color w:val="000000"/>
          <w:kern w:val="36"/>
          <w:sz w:val="24"/>
          <w:szCs w:val="24"/>
          <w:lang w:val="en-US" w:eastAsia="ja-JP"/>
        </w:rPr>
        <w:t xml:space="preserve"> “Influence of mixing sequence on hydration, microstructure and mechanical characteristics of </w:t>
      </w:r>
      <w:proofErr w:type="spellStart"/>
      <w:r>
        <w:rPr>
          <w:rFonts w:ascii="Times New Roman" w:eastAsia="Times New Roman" w:hAnsi="Times New Roman"/>
          <w:bCs/>
          <w:color w:val="000000"/>
          <w:kern w:val="36"/>
          <w:sz w:val="24"/>
          <w:szCs w:val="24"/>
          <w:lang w:val="en-US" w:eastAsia="ja-JP"/>
        </w:rPr>
        <w:t>nano</w:t>
      </w:r>
      <w:proofErr w:type="spellEnd"/>
      <w:r>
        <w:rPr>
          <w:rFonts w:ascii="Times New Roman" w:eastAsia="Times New Roman" w:hAnsi="Times New Roman"/>
          <w:bCs/>
          <w:color w:val="000000"/>
          <w:kern w:val="36"/>
          <w:sz w:val="24"/>
          <w:szCs w:val="24"/>
          <w:lang w:val="en-US" w:eastAsia="ja-JP"/>
        </w:rPr>
        <w:t xml:space="preserve"> clay</w:t>
      </w:r>
      <w:r w:rsidRPr="00370A1F">
        <w:rPr>
          <w:rFonts w:ascii="Times New Roman" w:eastAsia="Times New Roman" w:hAnsi="Times New Roman"/>
          <w:bCs/>
          <w:color w:val="000000"/>
          <w:kern w:val="36"/>
          <w:sz w:val="24"/>
          <w:szCs w:val="24"/>
          <w:lang w:val="en-US" w:eastAsia="ja-JP"/>
        </w:rPr>
        <w:t xml:space="preserve"> modified cementitious materials</w:t>
      </w:r>
      <w:r>
        <w:rPr>
          <w:rFonts w:ascii="Times New Roman" w:eastAsia="Times New Roman" w:hAnsi="Times New Roman"/>
          <w:bCs/>
          <w:color w:val="000000"/>
          <w:kern w:val="36"/>
          <w:sz w:val="24"/>
          <w:szCs w:val="24"/>
          <w:lang w:val="en-US" w:eastAsia="ja-JP"/>
        </w:rPr>
        <w:t xml:space="preserve">” </w:t>
      </w:r>
      <w:r w:rsidRPr="00370A1F">
        <w:rPr>
          <w:rFonts w:ascii="Times New Roman" w:hAnsi="Times New Roman"/>
          <w:b/>
          <w:i/>
          <w:color w:val="0000FF"/>
          <w:sz w:val="24"/>
          <w:szCs w:val="24"/>
        </w:rPr>
        <w:t>EMI Conference</w:t>
      </w:r>
      <w:r>
        <w:rPr>
          <w:rFonts w:ascii="Times New Roman" w:eastAsia="Times New Roman" w:hAnsi="Times New Roman"/>
          <w:bCs/>
          <w:color w:val="000000"/>
          <w:kern w:val="36"/>
          <w:sz w:val="24"/>
          <w:szCs w:val="24"/>
          <w:lang w:val="en-US" w:eastAsia="ja-JP"/>
        </w:rPr>
        <w:t xml:space="preserve"> 2021.</w:t>
      </w:r>
    </w:p>
    <w:p w14:paraId="1BDB438A" w14:textId="77777777" w:rsidR="00B95C3B" w:rsidRPr="002F4D0F" w:rsidRDefault="00B95C3B" w:rsidP="00B95C3B">
      <w:pPr>
        <w:numPr>
          <w:ilvl w:val="0"/>
          <w:numId w:val="2"/>
        </w:numPr>
        <w:autoSpaceDE w:val="0"/>
        <w:autoSpaceDN w:val="0"/>
        <w:adjustRightInd w:val="0"/>
        <w:spacing w:after="0" w:line="320" w:lineRule="atLeast"/>
        <w:jc w:val="both"/>
        <w:rPr>
          <w:rFonts w:ascii="Times New Roman" w:hAnsi="Times New Roman"/>
          <w:i/>
          <w:color w:val="231F20"/>
          <w:sz w:val="24"/>
          <w:szCs w:val="24"/>
        </w:rPr>
      </w:pPr>
      <w:proofErr w:type="spellStart"/>
      <w:r w:rsidRPr="00932A63">
        <w:rPr>
          <w:rFonts w:ascii="Times New Roman" w:hAnsi="Times New Roman"/>
          <w:i/>
          <w:color w:val="231F20"/>
          <w:sz w:val="24"/>
          <w:szCs w:val="24"/>
        </w:rPr>
        <w:t>Binaya</w:t>
      </w:r>
      <w:proofErr w:type="spellEnd"/>
      <w:r w:rsidRPr="00932A63">
        <w:rPr>
          <w:rFonts w:ascii="Times New Roman" w:hAnsi="Times New Roman"/>
          <w:i/>
          <w:color w:val="231F20"/>
          <w:sz w:val="24"/>
          <w:szCs w:val="24"/>
        </w:rPr>
        <w:t xml:space="preserve"> Patnaik,</w:t>
      </w:r>
      <w:r w:rsidRPr="00310C4D">
        <w:rPr>
          <w:rFonts w:ascii="Times New Roman" w:hAnsi="Times New Roman"/>
          <w:b/>
          <w:color w:val="231F20"/>
          <w:sz w:val="24"/>
          <w:szCs w:val="24"/>
        </w:rPr>
        <w:t xml:space="preserve"> Chandra Sekhar</w:t>
      </w:r>
      <w:r>
        <w:rPr>
          <w:rFonts w:ascii="Times New Roman" w:hAnsi="Times New Roman"/>
          <w:b/>
          <w:color w:val="231F20"/>
          <w:sz w:val="24"/>
          <w:szCs w:val="24"/>
        </w:rPr>
        <w:t xml:space="preserve">, B. </w:t>
      </w:r>
      <w:r w:rsidRPr="002D3422">
        <w:rPr>
          <w:rFonts w:ascii="Times New Roman" w:hAnsi="Times New Roman"/>
          <w:bCs/>
          <w:color w:val="231F20"/>
          <w:sz w:val="24"/>
          <w:szCs w:val="24"/>
        </w:rPr>
        <w:t>and</w:t>
      </w:r>
      <w:r w:rsidRPr="00932A63">
        <w:rPr>
          <w:rFonts w:ascii="Times New Roman" w:hAnsi="Times New Roman"/>
          <w:i/>
          <w:color w:val="231F20"/>
          <w:sz w:val="24"/>
          <w:szCs w:val="24"/>
        </w:rPr>
        <w:t xml:space="preserve"> </w:t>
      </w:r>
      <w:r w:rsidRPr="003D0A6A">
        <w:rPr>
          <w:rFonts w:ascii="Times New Roman" w:hAnsi="Times New Roman"/>
          <w:color w:val="231F20"/>
          <w:sz w:val="24"/>
          <w:szCs w:val="24"/>
        </w:rPr>
        <w:t>Seshadri Sekhar T.</w:t>
      </w:r>
      <w:r w:rsidRPr="00932A63">
        <w:rPr>
          <w:rFonts w:ascii="Times New Roman" w:hAnsi="Times New Roman"/>
          <w:i/>
          <w:color w:val="231F20"/>
          <w:sz w:val="24"/>
          <w:szCs w:val="24"/>
        </w:rPr>
        <w:t xml:space="preserve"> </w:t>
      </w:r>
      <w:r w:rsidRPr="003D0A6A">
        <w:rPr>
          <w:rFonts w:ascii="Times New Roman" w:hAnsi="Times New Roman"/>
          <w:color w:val="231F20"/>
          <w:sz w:val="24"/>
          <w:szCs w:val="24"/>
        </w:rPr>
        <w:t>2019</w:t>
      </w:r>
      <w:r>
        <w:rPr>
          <w:rFonts w:ascii="Times New Roman" w:hAnsi="Times New Roman"/>
          <w:i/>
          <w:color w:val="231F20"/>
          <w:sz w:val="24"/>
          <w:szCs w:val="24"/>
        </w:rPr>
        <w:t xml:space="preserve"> “</w:t>
      </w:r>
      <w:r w:rsidRPr="002D3422">
        <w:rPr>
          <w:rFonts w:ascii="Times New Roman" w:hAnsi="Times New Roman"/>
          <w:i/>
          <w:color w:val="231F20"/>
          <w:sz w:val="24"/>
          <w:szCs w:val="24"/>
        </w:rPr>
        <w:t>Sustainability of Copper Slag as a Building Material under Elevated</w:t>
      </w:r>
      <w:r>
        <w:rPr>
          <w:rFonts w:ascii="Times New Roman" w:hAnsi="Times New Roman"/>
          <w:i/>
          <w:color w:val="231F20"/>
          <w:sz w:val="24"/>
          <w:szCs w:val="24"/>
        </w:rPr>
        <w:t xml:space="preserve"> </w:t>
      </w:r>
      <w:r w:rsidRPr="002D3422">
        <w:rPr>
          <w:rFonts w:ascii="Times New Roman" w:hAnsi="Times New Roman"/>
          <w:i/>
          <w:color w:val="231F20"/>
          <w:sz w:val="24"/>
          <w:szCs w:val="24"/>
        </w:rPr>
        <w:t>Temperature”</w:t>
      </w:r>
      <w:r w:rsidRPr="002D3422">
        <w:rPr>
          <w:rFonts w:ascii="Times New Roman" w:hAnsi="Times New Roman"/>
          <w:b/>
          <w:i/>
          <w:color w:val="0000FF"/>
          <w:sz w:val="24"/>
          <w:szCs w:val="24"/>
        </w:rPr>
        <w:t xml:space="preserve"> International Conference on Recent Development in Sustainable Infrastructures (Materials &amp;amp; Management)</w:t>
      </w:r>
      <w:r>
        <w:rPr>
          <w:rFonts w:ascii="Times New Roman" w:hAnsi="Times New Roman"/>
          <w:b/>
          <w:i/>
          <w:color w:val="0000FF"/>
          <w:sz w:val="24"/>
          <w:szCs w:val="24"/>
        </w:rPr>
        <w:t xml:space="preserve"> </w:t>
      </w:r>
      <w:r w:rsidRPr="002D3422">
        <w:rPr>
          <w:rFonts w:ascii="Times New Roman" w:hAnsi="Times New Roman"/>
          <w:b/>
          <w:i/>
          <w:color w:val="0000FF"/>
          <w:sz w:val="24"/>
          <w:szCs w:val="24"/>
        </w:rPr>
        <w:t>ICRDSI 2019</w:t>
      </w:r>
      <w:r>
        <w:rPr>
          <w:rFonts w:ascii="Times New Roman" w:hAnsi="Times New Roman"/>
          <w:i/>
          <w:color w:val="231F20"/>
          <w:sz w:val="24"/>
          <w:szCs w:val="24"/>
        </w:rPr>
        <w:t xml:space="preserve"> </w:t>
      </w:r>
      <w:r>
        <w:rPr>
          <w:rFonts w:ascii="Times New Roman" w:hAnsi="Times New Roman"/>
          <w:sz w:val="24"/>
          <w:szCs w:val="24"/>
        </w:rPr>
        <w:t>(Accepted in Springer journal &amp; best paper award).</w:t>
      </w:r>
    </w:p>
    <w:p w14:paraId="45BAC86B" w14:textId="77777777" w:rsidR="00B95C3B" w:rsidRDefault="00B95C3B" w:rsidP="00B95C3B">
      <w:pPr>
        <w:numPr>
          <w:ilvl w:val="0"/>
          <w:numId w:val="2"/>
        </w:numPr>
        <w:autoSpaceDE w:val="0"/>
        <w:autoSpaceDN w:val="0"/>
        <w:adjustRightInd w:val="0"/>
        <w:spacing w:after="0" w:line="320" w:lineRule="atLeast"/>
        <w:jc w:val="both"/>
        <w:rPr>
          <w:rFonts w:ascii="Times New Roman" w:hAnsi="Times New Roman"/>
          <w:sz w:val="24"/>
          <w:szCs w:val="24"/>
        </w:rPr>
      </w:pPr>
      <w:r w:rsidRPr="00310C4D">
        <w:rPr>
          <w:rFonts w:ascii="Times New Roman" w:hAnsi="Times New Roman"/>
          <w:color w:val="231F20"/>
          <w:sz w:val="24"/>
          <w:szCs w:val="24"/>
        </w:rPr>
        <w:t xml:space="preserve">Ganesh </w:t>
      </w:r>
      <w:proofErr w:type="spellStart"/>
      <w:r w:rsidRPr="00310C4D">
        <w:rPr>
          <w:rFonts w:ascii="Times New Roman" w:hAnsi="Times New Roman"/>
          <w:color w:val="231F20"/>
          <w:sz w:val="24"/>
          <w:szCs w:val="24"/>
        </w:rPr>
        <w:t>Babu</w:t>
      </w:r>
      <w:proofErr w:type="spellEnd"/>
      <w:r w:rsidRPr="00310C4D">
        <w:rPr>
          <w:rFonts w:ascii="Times New Roman" w:hAnsi="Times New Roman"/>
          <w:color w:val="231F20"/>
          <w:sz w:val="24"/>
          <w:szCs w:val="24"/>
        </w:rPr>
        <w:t xml:space="preserve">, </w:t>
      </w:r>
      <w:r>
        <w:rPr>
          <w:rFonts w:ascii="Times New Roman" w:hAnsi="Times New Roman"/>
          <w:color w:val="231F20"/>
          <w:sz w:val="24"/>
          <w:szCs w:val="24"/>
        </w:rPr>
        <w:t>K. and</w:t>
      </w:r>
      <w:r w:rsidRPr="00310C4D">
        <w:rPr>
          <w:rFonts w:ascii="Times New Roman" w:hAnsi="Times New Roman"/>
          <w:b/>
          <w:color w:val="231F20"/>
          <w:sz w:val="24"/>
          <w:szCs w:val="24"/>
        </w:rPr>
        <w:t xml:space="preserve"> Chandra Sekhar</w:t>
      </w:r>
      <w:r>
        <w:rPr>
          <w:rFonts w:ascii="Times New Roman" w:hAnsi="Times New Roman"/>
          <w:b/>
          <w:color w:val="231F20"/>
          <w:sz w:val="24"/>
          <w:szCs w:val="24"/>
        </w:rPr>
        <w:t>, B.</w:t>
      </w:r>
      <w:r w:rsidRPr="00310C4D">
        <w:rPr>
          <w:rFonts w:ascii="Times New Roman" w:hAnsi="Times New Roman"/>
          <w:color w:val="231F20"/>
          <w:sz w:val="24"/>
          <w:szCs w:val="24"/>
        </w:rPr>
        <w:t xml:space="preserve"> 2018 “</w:t>
      </w:r>
      <w:r w:rsidRPr="00310C4D">
        <w:rPr>
          <w:rFonts w:ascii="Times New Roman" w:hAnsi="Times New Roman"/>
          <w:sz w:val="24"/>
          <w:szCs w:val="24"/>
        </w:rPr>
        <w:t xml:space="preserve">Sustainable high-performance cementitious composites” Conference: </w:t>
      </w:r>
      <w:r w:rsidRPr="002D3422">
        <w:rPr>
          <w:rFonts w:ascii="Times New Roman" w:hAnsi="Times New Roman"/>
          <w:b/>
          <w:i/>
          <w:color w:val="0000FF"/>
          <w:sz w:val="24"/>
          <w:szCs w:val="24"/>
        </w:rPr>
        <w:t>International Conference on Emerging Trends in Civil Engineering</w:t>
      </w:r>
      <w:r w:rsidRPr="00310C4D">
        <w:rPr>
          <w:rFonts w:ascii="Times New Roman" w:hAnsi="Times New Roman"/>
          <w:sz w:val="24"/>
          <w:szCs w:val="24"/>
        </w:rPr>
        <w:t xml:space="preserve"> </w:t>
      </w:r>
      <w:proofErr w:type="spellStart"/>
      <w:r w:rsidRPr="00310C4D">
        <w:rPr>
          <w:rFonts w:ascii="Times New Roman" w:hAnsi="Times New Roman"/>
          <w:sz w:val="24"/>
          <w:szCs w:val="24"/>
        </w:rPr>
        <w:t>Anantapuramu</w:t>
      </w:r>
      <w:proofErr w:type="spellEnd"/>
      <w:r w:rsidRPr="00310C4D">
        <w:rPr>
          <w:rFonts w:ascii="Times New Roman" w:hAnsi="Times New Roman"/>
          <w:sz w:val="24"/>
          <w:szCs w:val="24"/>
        </w:rPr>
        <w:t xml:space="preserve"> </w:t>
      </w:r>
      <w:r>
        <w:rPr>
          <w:rFonts w:ascii="Times New Roman" w:hAnsi="Times New Roman"/>
          <w:sz w:val="24"/>
          <w:szCs w:val="24"/>
        </w:rPr>
        <w:t xml:space="preserve"> (Accepted in LNSC journal).</w:t>
      </w:r>
    </w:p>
    <w:p w14:paraId="29A78F0F" w14:textId="77777777" w:rsidR="00B95C3B" w:rsidRDefault="00B95C3B" w:rsidP="00B95C3B">
      <w:pPr>
        <w:widowControl w:val="0"/>
        <w:numPr>
          <w:ilvl w:val="0"/>
          <w:numId w:val="2"/>
        </w:numPr>
        <w:autoSpaceDE w:val="0"/>
        <w:autoSpaceDN w:val="0"/>
        <w:adjustRightInd w:val="0"/>
        <w:spacing w:after="0" w:line="320" w:lineRule="atLeast"/>
        <w:jc w:val="both"/>
        <w:rPr>
          <w:rFonts w:ascii="Times New Roman" w:hAnsi="Times New Roman"/>
          <w:i/>
          <w:color w:val="231F20"/>
          <w:sz w:val="24"/>
          <w:szCs w:val="24"/>
        </w:rPr>
      </w:pPr>
      <w:r w:rsidRPr="00337969">
        <w:rPr>
          <w:rFonts w:ascii="Times New Roman" w:hAnsi="Times New Roman"/>
          <w:color w:val="231F20"/>
          <w:sz w:val="24"/>
          <w:szCs w:val="24"/>
        </w:rPr>
        <w:t xml:space="preserve">Jyothi </w:t>
      </w:r>
      <w:proofErr w:type="spellStart"/>
      <w:r w:rsidRPr="00337969">
        <w:rPr>
          <w:rFonts w:ascii="Times New Roman" w:hAnsi="Times New Roman"/>
          <w:color w:val="231F20"/>
          <w:sz w:val="24"/>
          <w:szCs w:val="24"/>
        </w:rPr>
        <w:t>kumari</w:t>
      </w:r>
      <w:proofErr w:type="spellEnd"/>
      <w:r w:rsidRPr="00337969">
        <w:rPr>
          <w:rFonts w:ascii="Times New Roman" w:hAnsi="Times New Roman"/>
          <w:color w:val="231F20"/>
          <w:sz w:val="24"/>
          <w:szCs w:val="24"/>
        </w:rPr>
        <w:t>,</w:t>
      </w:r>
      <w:r>
        <w:rPr>
          <w:rFonts w:ascii="Times New Roman" w:hAnsi="Times New Roman"/>
          <w:color w:val="231F20"/>
          <w:sz w:val="24"/>
          <w:szCs w:val="24"/>
        </w:rPr>
        <w:t xml:space="preserve"> G., </w:t>
      </w:r>
      <w:r w:rsidRPr="00310C4D">
        <w:rPr>
          <w:rFonts w:ascii="Times New Roman" w:hAnsi="Times New Roman"/>
          <w:b/>
          <w:color w:val="231F20"/>
          <w:sz w:val="24"/>
          <w:szCs w:val="24"/>
        </w:rPr>
        <w:t>Chandra Sekhar</w:t>
      </w:r>
      <w:r>
        <w:rPr>
          <w:rFonts w:ascii="Times New Roman" w:hAnsi="Times New Roman"/>
          <w:b/>
          <w:color w:val="231F20"/>
          <w:sz w:val="24"/>
          <w:szCs w:val="24"/>
        </w:rPr>
        <w:t xml:space="preserve">, B. </w:t>
      </w:r>
      <w:r w:rsidRPr="003D0A6A">
        <w:rPr>
          <w:rFonts w:ascii="Times New Roman" w:hAnsi="Times New Roman"/>
          <w:color w:val="231F20"/>
          <w:sz w:val="24"/>
          <w:szCs w:val="24"/>
        </w:rPr>
        <w:t>and</w:t>
      </w:r>
      <w:r w:rsidRPr="00932A63">
        <w:rPr>
          <w:rFonts w:ascii="Times New Roman" w:hAnsi="Times New Roman"/>
          <w:i/>
          <w:color w:val="231F20"/>
          <w:sz w:val="24"/>
          <w:szCs w:val="24"/>
        </w:rPr>
        <w:t xml:space="preserve"> </w:t>
      </w:r>
      <w:proofErr w:type="spellStart"/>
      <w:r w:rsidRPr="00337969">
        <w:rPr>
          <w:rFonts w:ascii="Times New Roman" w:hAnsi="Times New Roman"/>
          <w:color w:val="231F20"/>
          <w:sz w:val="24"/>
          <w:szCs w:val="24"/>
        </w:rPr>
        <w:t>Dr.M.V.Seshagiri</w:t>
      </w:r>
      <w:proofErr w:type="spellEnd"/>
      <w:r w:rsidRPr="00337969">
        <w:rPr>
          <w:rFonts w:ascii="Times New Roman" w:hAnsi="Times New Roman"/>
          <w:color w:val="231F20"/>
          <w:sz w:val="24"/>
          <w:szCs w:val="24"/>
        </w:rPr>
        <w:t xml:space="preserve"> Rao</w:t>
      </w:r>
      <w:r w:rsidRPr="00932A63">
        <w:rPr>
          <w:rFonts w:ascii="Times New Roman" w:hAnsi="Times New Roman"/>
          <w:i/>
          <w:color w:val="231F20"/>
          <w:sz w:val="24"/>
          <w:szCs w:val="24"/>
        </w:rPr>
        <w:t xml:space="preserve"> </w:t>
      </w:r>
      <w:r w:rsidRPr="00337969">
        <w:rPr>
          <w:rFonts w:ascii="Times New Roman" w:hAnsi="Times New Roman"/>
          <w:color w:val="231F20"/>
          <w:sz w:val="24"/>
          <w:szCs w:val="24"/>
        </w:rPr>
        <w:t>2016</w:t>
      </w:r>
      <w:r w:rsidRPr="00932A63">
        <w:rPr>
          <w:rFonts w:ascii="Times New Roman" w:hAnsi="Times New Roman"/>
          <w:i/>
          <w:color w:val="231F20"/>
          <w:sz w:val="24"/>
          <w:szCs w:val="24"/>
        </w:rPr>
        <w:t xml:space="preserve"> “Study of </w:t>
      </w:r>
      <w:proofErr w:type="spellStart"/>
      <w:r w:rsidRPr="00932A63">
        <w:rPr>
          <w:rFonts w:ascii="Times New Roman" w:hAnsi="Times New Roman"/>
          <w:i/>
          <w:color w:val="231F20"/>
          <w:sz w:val="24"/>
          <w:szCs w:val="24"/>
        </w:rPr>
        <w:t>mechanical</w:t>
      </w:r>
      <w:r w:rsidRPr="0045007B">
        <w:rPr>
          <w:rFonts w:ascii="Times New Roman" w:hAnsi="Times New Roman"/>
          <w:i/>
          <w:color w:val="231F20"/>
          <w:sz w:val="24"/>
          <w:szCs w:val="24"/>
        </w:rPr>
        <w:t>properties</w:t>
      </w:r>
      <w:proofErr w:type="spellEnd"/>
      <w:r w:rsidRPr="0045007B">
        <w:rPr>
          <w:rFonts w:ascii="Times New Roman" w:hAnsi="Times New Roman"/>
          <w:i/>
          <w:color w:val="231F20"/>
          <w:sz w:val="24"/>
          <w:szCs w:val="24"/>
        </w:rPr>
        <w:t xml:space="preserve"> of HSSCC with varying packing factors” </w:t>
      </w:r>
      <w:r w:rsidRPr="0045007B">
        <w:rPr>
          <w:rFonts w:ascii="Times New Roman" w:hAnsi="Times New Roman"/>
          <w:b/>
          <w:i/>
          <w:color w:val="0000FF"/>
          <w:sz w:val="24"/>
          <w:szCs w:val="24"/>
        </w:rPr>
        <w:t>Proceedings of Structural Engineering Convention, CSIR-SERC</w:t>
      </w:r>
      <w:r w:rsidRPr="0045007B">
        <w:rPr>
          <w:rFonts w:ascii="Times New Roman" w:hAnsi="Times New Roman"/>
          <w:i/>
          <w:color w:val="231F20"/>
          <w:sz w:val="24"/>
          <w:szCs w:val="24"/>
        </w:rPr>
        <w:t>, Chennai, pp. 1882-1887</w:t>
      </w:r>
      <w:r>
        <w:rPr>
          <w:rFonts w:ascii="Times New Roman" w:hAnsi="Times New Roman"/>
          <w:i/>
          <w:color w:val="231F20"/>
          <w:sz w:val="24"/>
          <w:szCs w:val="24"/>
        </w:rPr>
        <w:t>.</w:t>
      </w:r>
    </w:p>
    <w:p w14:paraId="1C27F24A" w14:textId="77777777" w:rsidR="00B95C3B" w:rsidRDefault="00B95C3B" w:rsidP="00B95C3B">
      <w:pPr>
        <w:widowControl w:val="0"/>
        <w:numPr>
          <w:ilvl w:val="0"/>
          <w:numId w:val="2"/>
        </w:numPr>
        <w:autoSpaceDE w:val="0"/>
        <w:autoSpaceDN w:val="0"/>
        <w:adjustRightInd w:val="0"/>
        <w:spacing w:after="165" w:line="320" w:lineRule="atLeast"/>
        <w:jc w:val="both"/>
        <w:rPr>
          <w:rFonts w:ascii="Times New Roman" w:eastAsia="Times New Roman" w:hAnsi="Times New Roman"/>
          <w:bCs/>
          <w:color w:val="000000"/>
          <w:kern w:val="36"/>
          <w:sz w:val="24"/>
          <w:szCs w:val="24"/>
          <w:lang w:val="en-US" w:eastAsia="ja-JP"/>
        </w:rPr>
      </w:pPr>
      <w:r w:rsidRPr="004E0F8C">
        <w:rPr>
          <w:rFonts w:ascii="Times New Roman" w:eastAsia="Times New Roman" w:hAnsi="Times New Roman"/>
          <w:bCs/>
          <w:color w:val="000000"/>
          <w:kern w:val="36"/>
          <w:sz w:val="24"/>
          <w:szCs w:val="24"/>
          <w:lang w:val="en-US" w:eastAsia="ja-JP"/>
        </w:rPr>
        <w:t xml:space="preserve">Ganesh </w:t>
      </w:r>
      <w:proofErr w:type="spellStart"/>
      <w:r w:rsidRPr="004E0F8C">
        <w:rPr>
          <w:rFonts w:ascii="Times New Roman" w:eastAsia="Times New Roman" w:hAnsi="Times New Roman"/>
          <w:bCs/>
          <w:color w:val="000000"/>
          <w:kern w:val="36"/>
          <w:sz w:val="24"/>
          <w:szCs w:val="24"/>
          <w:lang w:val="en-US" w:eastAsia="ja-JP"/>
        </w:rPr>
        <w:t>Babu</w:t>
      </w:r>
      <w:proofErr w:type="spellEnd"/>
      <w:r>
        <w:rPr>
          <w:rFonts w:ascii="Times New Roman" w:eastAsia="Times New Roman" w:hAnsi="Times New Roman"/>
          <w:bCs/>
          <w:color w:val="000000"/>
          <w:kern w:val="36"/>
          <w:sz w:val="24"/>
          <w:szCs w:val="24"/>
          <w:lang w:val="en-US" w:eastAsia="ja-JP"/>
        </w:rPr>
        <w:t>, K.</w:t>
      </w:r>
      <w:r w:rsidRPr="004E0F8C">
        <w:rPr>
          <w:rFonts w:ascii="Times New Roman" w:eastAsia="Times New Roman" w:hAnsi="Times New Roman"/>
          <w:bCs/>
          <w:color w:val="000000"/>
          <w:kern w:val="36"/>
          <w:sz w:val="24"/>
          <w:szCs w:val="24"/>
          <w:lang w:val="en-US" w:eastAsia="ja-JP"/>
        </w:rPr>
        <w:t xml:space="preserve"> and </w:t>
      </w:r>
      <w:r w:rsidRPr="004E0F8C">
        <w:rPr>
          <w:rFonts w:ascii="Times New Roman" w:eastAsia="Times New Roman" w:hAnsi="Times New Roman"/>
          <w:b/>
          <w:bCs/>
          <w:color w:val="000000"/>
          <w:kern w:val="36"/>
          <w:sz w:val="24"/>
          <w:szCs w:val="24"/>
          <w:lang w:val="en-US" w:eastAsia="ja-JP"/>
        </w:rPr>
        <w:t>Chandra Sekhar</w:t>
      </w:r>
      <w:r>
        <w:rPr>
          <w:rFonts w:ascii="Times New Roman" w:eastAsia="Times New Roman" w:hAnsi="Times New Roman"/>
          <w:bCs/>
          <w:color w:val="000000"/>
          <w:kern w:val="36"/>
          <w:sz w:val="24"/>
          <w:szCs w:val="24"/>
          <w:lang w:val="en-US" w:eastAsia="ja-JP"/>
        </w:rPr>
        <w:t xml:space="preserve">, B. </w:t>
      </w:r>
      <w:r w:rsidRPr="004E0F8C">
        <w:rPr>
          <w:rFonts w:ascii="Times New Roman" w:eastAsia="Times New Roman" w:hAnsi="Times New Roman"/>
          <w:bCs/>
          <w:color w:val="000000"/>
          <w:kern w:val="36"/>
          <w:sz w:val="24"/>
          <w:szCs w:val="24"/>
          <w:lang w:val="en-US" w:eastAsia="ja-JP"/>
        </w:rPr>
        <w:t xml:space="preserve">2012. </w:t>
      </w:r>
      <w:r w:rsidRPr="004E0F8C">
        <w:rPr>
          <w:rFonts w:ascii="Times New Roman" w:eastAsia="Times New Roman" w:hAnsi="Times New Roman"/>
          <w:bCs/>
          <w:i/>
          <w:color w:val="000000"/>
          <w:kern w:val="36"/>
          <w:sz w:val="24"/>
          <w:szCs w:val="24"/>
          <w:lang w:val="en-US" w:eastAsia="ja-JP"/>
        </w:rPr>
        <w:t xml:space="preserve">“Efficiency of Limestone Powder in SCC” </w:t>
      </w:r>
      <w:r w:rsidRPr="004E0F8C">
        <w:rPr>
          <w:rFonts w:ascii="Times New Roman" w:eastAsia="Times New Roman" w:hAnsi="Times New Roman"/>
          <w:b/>
          <w:bCs/>
          <w:i/>
          <w:color w:val="0000FF"/>
          <w:kern w:val="36"/>
          <w:sz w:val="24"/>
          <w:szCs w:val="24"/>
          <w:lang w:val="en-US" w:eastAsia="ja-JP"/>
        </w:rPr>
        <w:t xml:space="preserve">MRS Proceedings. </w:t>
      </w:r>
      <w:r w:rsidRPr="004E0F8C">
        <w:rPr>
          <w:rFonts w:ascii="Times New Roman" w:eastAsia="Times New Roman" w:hAnsi="Times New Roman"/>
          <w:bCs/>
          <w:color w:val="000000"/>
          <w:kern w:val="36"/>
          <w:sz w:val="24"/>
          <w:szCs w:val="24"/>
          <w:lang w:val="en-US" w:eastAsia="ja-JP"/>
        </w:rPr>
        <w:t>1488.</w:t>
      </w:r>
    </w:p>
    <w:p w14:paraId="4386D16E" w14:textId="77777777" w:rsidR="00B95C3B" w:rsidRDefault="00B95C3B" w:rsidP="00B95C3B">
      <w:pPr>
        <w:widowControl w:val="0"/>
        <w:numPr>
          <w:ilvl w:val="0"/>
          <w:numId w:val="2"/>
        </w:numPr>
        <w:autoSpaceDE w:val="0"/>
        <w:autoSpaceDN w:val="0"/>
        <w:adjustRightInd w:val="0"/>
        <w:spacing w:after="165" w:line="320" w:lineRule="atLeast"/>
        <w:jc w:val="both"/>
        <w:rPr>
          <w:rFonts w:ascii="Times New Roman" w:eastAsia="Times New Roman" w:hAnsi="Times New Roman"/>
          <w:bCs/>
          <w:color w:val="000000"/>
          <w:kern w:val="36"/>
          <w:sz w:val="24"/>
          <w:szCs w:val="24"/>
          <w:lang w:val="en-US" w:eastAsia="ja-JP"/>
        </w:rPr>
      </w:pPr>
      <w:r w:rsidRPr="004E0F8C">
        <w:rPr>
          <w:rFonts w:ascii="Times New Roman" w:hAnsi="Times New Roman"/>
          <w:color w:val="231F20"/>
          <w:sz w:val="24"/>
          <w:szCs w:val="24"/>
        </w:rPr>
        <w:t xml:space="preserve">Ganesh </w:t>
      </w:r>
      <w:proofErr w:type="spellStart"/>
      <w:r w:rsidRPr="004E0F8C">
        <w:rPr>
          <w:rFonts w:ascii="Times New Roman" w:hAnsi="Times New Roman"/>
          <w:color w:val="231F20"/>
          <w:sz w:val="24"/>
          <w:szCs w:val="24"/>
        </w:rPr>
        <w:t>Babu</w:t>
      </w:r>
      <w:proofErr w:type="spellEnd"/>
      <w:r w:rsidRPr="004E0F8C">
        <w:rPr>
          <w:rFonts w:ascii="Times New Roman" w:hAnsi="Times New Roman"/>
          <w:color w:val="231F20"/>
          <w:sz w:val="24"/>
          <w:szCs w:val="24"/>
        </w:rPr>
        <w:t xml:space="preserve">, </w:t>
      </w:r>
      <w:r>
        <w:rPr>
          <w:rFonts w:ascii="Times New Roman" w:hAnsi="Times New Roman"/>
          <w:color w:val="231F20"/>
          <w:sz w:val="24"/>
          <w:szCs w:val="24"/>
        </w:rPr>
        <w:t xml:space="preserve">K., </w:t>
      </w:r>
      <w:proofErr w:type="spellStart"/>
      <w:r w:rsidRPr="004E0F8C">
        <w:rPr>
          <w:rFonts w:ascii="Times New Roman" w:hAnsi="Times New Roman"/>
          <w:color w:val="231F20"/>
          <w:sz w:val="24"/>
          <w:szCs w:val="24"/>
        </w:rPr>
        <w:t>Durga</w:t>
      </w:r>
      <w:proofErr w:type="spellEnd"/>
      <w:r w:rsidRPr="004E0F8C">
        <w:rPr>
          <w:rFonts w:ascii="Times New Roman" w:hAnsi="Times New Roman"/>
          <w:color w:val="231F20"/>
          <w:sz w:val="24"/>
          <w:szCs w:val="24"/>
        </w:rPr>
        <w:t xml:space="preserve"> Prasad</w:t>
      </w:r>
      <w:r>
        <w:rPr>
          <w:rFonts w:ascii="Times New Roman" w:hAnsi="Times New Roman"/>
          <w:color w:val="231F20"/>
          <w:sz w:val="24"/>
          <w:szCs w:val="24"/>
        </w:rPr>
        <w:t xml:space="preserve">, R. </w:t>
      </w:r>
      <w:r w:rsidRPr="004E0F8C">
        <w:rPr>
          <w:rFonts w:ascii="Times New Roman" w:hAnsi="Times New Roman"/>
          <w:color w:val="231F20"/>
          <w:sz w:val="24"/>
          <w:szCs w:val="24"/>
        </w:rPr>
        <w:t xml:space="preserve"> and</w:t>
      </w:r>
      <w:r w:rsidRPr="004E0F8C">
        <w:rPr>
          <w:rFonts w:ascii="Times New Roman" w:hAnsi="Times New Roman"/>
          <w:b/>
          <w:color w:val="231F20"/>
          <w:sz w:val="24"/>
          <w:szCs w:val="24"/>
        </w:rPr>
        <w:t xml:space="preserve"> Chandra Sekhar</w:t>
      </w:r>
      <w:r>
        <w:rPr>
          <w:rFonts w:ascii="Times New Roman" w:hAnsi="Times New Roman"/>
          <w:b/>
          <w:color w:val="231F20"/>
          <w:sz w:val="24"/>
          <w:szCs w:val="24"/>
        </w:rPr>
        <w:t>, B.</w:t>
      </w:r>
      <w:r w:rsidRPr="004E0F8C">
        <w:rPr>
          <w:rFonts w:ascii="Times New Roman" w:hAnsi="Times New Roman"/>
          <w:color w:val="231F20"/>
          <w:sz w:val="24"/>
          <w:szCs w:val="24"/>
        </w:rPr>
        <w:t xml:space="preserve"> 2011.</w:t>
      </w:r>
      <w:r w:rsidRPr="004E0F8C">
        <w:rPr>
          <w:rFonts w:ascii="Times New Roman" w:hAnsi="Times New Roman"/>
          <w:i/>
          <w:color w:val="231F20"/>
          <w:sz w:val="24"/>
          <w:szCs w:val="24"/>
        </w:rPr>
        <w:t xml:space="preserve"> “An Appraisal of Strength to Water-cement Ratio Relations” </w:t>
      </w:r>
      <w:r w:rsidRPr="004E0F8C">
        <w:rPr>
          <w:rFonts w:ascii="Times New Roman" w:hAnsi="Times New Roman"/>
          <w:b/>
          <w:i/>
          <w:color w:val="0000FF"/>
          <w:sz w:val="24"/>
          <w:szCs w:val="24"/>
        </w:rPr>
        <w:t>XXI Nordic Concrete Research Symposium</w:t>
      </w:r>
      <w:r w:rsidRPr="004E0F8C">
        <w:rPr>
          <w:rFonts w:ascii="Times New Roman" w:hAnsi="Times New Roman"/>
          <w:b/>
          <w:color w:val="231F20"/>
          <w:sz w:val="24"/>
          <w:szCs w:val="24"/>
        </w:rPr>
        <w:t xml:space="preserve"> </w:t>
      </w:r>
      <w:r w:rsidRPr="004E0F8C">
        <w:rPr>
          <w:rFonts w:ascii="Times New Roman" w:hAnsi="Times New Roman"/>
          <w:color w:val="231F20"/>
          <w:sz w:val="24"/>
          <w:szCs w:val="24"/>
        </w:rPr>
        <w:t>Finland, p. 363-366.</w:t>
      </w:r>
    </w:p>
    <w:p w14:paraId="261D4CEB" w14:textId="77777777" w:rsidR="00B95C3B" w:rsidRPr="002F4D0F" w:rsidRDefault="00B95C3B" w:rsidP="00B95C3B">
      <w:pPr>
        <w:widowControl w:val="0"/>
        <w:numPr>
          <w:ilvl w:val="0"/>
          <w:numId w:val="2"/>
        </w:numPr>
        <w:autoSpaceDE w:val="0"/>
        <w:autoSpaceDN w:val="0"/>
        <w:adjustRightInd w:val="0"/>
        <w:spacing w:after="165" w:line="320" w:lineRule="atLeast"/>
        <w:jc w:val="both"/>
        <w:rPr>
          <w:rFonts w:ascii="Times New Roman" w:eastAsia="Times New Roman" w:hAnsi="Times New Roman"/>
          <w:bCs/>
          <w:color w:val="000000"/>
          <w:kern w:val="36"/>
          <w:sz w:val="24"/>
          <w:szCs w:val="24"/>
          <w:lang w:val="en-US" w:eastAsia="ja-JP"/>
        </w:rPr>
      </w:pPr>
      <w:r w:rsidRPr="004E0F8C">
        <w:rPr>
          <w:rFonts w:ascii="Times New Roman" w:hAnsi="Times New Roman"/>
          <w:color w:val="231F20"/>
          <w:sz w:val="24"/>
          <w:szCs w:val="24"/>
        </w:rPr>
        <w:t xml:space="preserve">K. Ganesh </w:t>
      </w:r>
      <w:proofErr w:type="spellStart"/>
      <w:r w:rsidRPr="004E0F8C">
        <w:rPr>
          <w:rFonts w:ascii="Times New Roman" w:hAnsi="Times New Roman"/>
          <w:color w:val="231F20"/>
          <w:sz w:val="24"/>
          <w:szCs w:val="24"/>
        </w:rPr>
        <w:t>Babu</w:t>
      </w:r>
      <w:proofErr w:type="spellEnd"/>
      <w:r w:rsidRPr="004E0F8C">
        <w:rPr>
          <w:rFonts w:ascii="Times New Roman" w:hAnsi="Times New Roman"/>
          <w:color w:val="231F20"/>
          <w:sz w:val="24"/>
          <w:szCs w:val="24"/>
        </w:rPr>
        <w:t xml:space="preserve">, </w:t>
      </w:r>
      <w:r w:rsidRPr="004E0F8C">
        <w:rPr>
          <w:rFonts w:ascii="Times New Roman" w:hAnsi="Times New Roman"/>
          <w:b/>
          <w:color w:val="231F20"/>
          <w:sz w:val="24"/>
          <w:szCs w:val="24"/>
        </w:rPr>
        <w:t>B. Chandra Sekhar</w:t>
      </w:r>
      <w:r w:rsidRPr="004E0F8C">
        <w:rPr>
          <w:rFonts w:ascii="Times New Roman" w:hAnsi="Times New Roman"/>
          <w:color w:val="231F20"/>
          <w:sz w:val="24"/>
          <w:szCs w:val="24"/>
        </w:rPr>
        <w:t xml:space="preserve"> and R. </w:t>
      </w:r>
      <w:proofErr w:type="spellStart"/>
      <w:r w:rsidRPr="004E0F8C">
        <w:rPr>
          <w:rFonts w:ascii="Times New Roman" w:hAnsi="Times New Roman"/>
          <w:color w:val="231F20"/>
          <w:sz w:val="24"/>
          <w:szCs w:val="24"/>
        </w:rPr>
        <w:t>Durga</w:t>
      </w:r>
      <w:proofErr w:type="spellEnd"/>
      <w:r w:rsidRPr="004E0F8C">
        <w:rPr>
          <w:rFonts w:ascii="Times New Roman" w:hAnsi="Times New Roman"/>
          <w:color w:val="231F20"/>
          <w:sz w:val="24"/>
          <w:szCs w:val="24"/>
        </w:rPr>
        <w:t xml:space="preserve"> Prasad 2011.</w:t>
      </w:r>
      <w:r w:rsidRPr="004E0F8C">
        <w:rPr>
          <w:rFonts w:ascii="Times New Roman" w:hAnsi="Times New Roman"/>
          <w:i/>
          <w:color w:val="231F20"/>
          <w:sz w:val="24"/>
          <w:szCs w:val="24"/>
        </w:rPr>
        <w:t xml:space="preserve"> “Effect of Temperatures on the Accelerated Curing of Concrete” </w:t>
      </w:r>
      <w:r w:rsidRPr="004E0F8C">
        <w:rPr>
          <w:rFonts w:ascii="Times New Roman" w:hAnsi="Times New Roman"/>
          <w:b/>
          <w:i/>
          <w:color w:val="0000FF"/>
          <w:sz w:val="24"/>
          <w:szCs w:val="24"/>
        </w:rPr>
        <w:t>XXI Nordic Concrete Research Symposium</w:t>
      </w:r>
      <w:r w:rsidRPr="004E0F8C">
        <w:rPr>
          <w:rFonts w:ascii="Times New Roman" w:hAnsi="Times New Roman"/>
          <w:b/>
          <w:color w:val="231F20"/>
          <w:sz w:val="24"/>
          <w:szCs w:val="24"/>
        </w:rPr>
        <w:t xml:space="preserve"> </w:t>
      </w:r>
      <w:r w:rsidRPr="004E0F8C">
        <w:rPr>
          <w:rFonts w:ascii="Times New Roman" w:hAnsi="Times New Roman"/>
          <w:color w:val="231F20"/>
          <w:sz w:val="24"/>
          <w:szCs w:val="24"/>
        </w:rPr>
        <w:t>Finland, p. 363-366.</w:t>
      </w:r>
    </w:p>
    <w:p w14:paraId="4D1C92AF" w14:textId="77777777" w:rsidR="00B95C3B" w:rsidRPr="0057727E" w:rsidRDefault="00B95C3B" w:rsidP="00B95C3B">
      <w:pPr>
        <w:widowControl w:val="0"/>
        <w:numPr>
          <w:ilvl w:val="0"/>
          <w:numId w:val="2"/>
        </w:numPr>
        <w:autoSpaceDE w:val="0"/>
        <w:autoSpaceDN w:val="0"/>
        <w:adjustRightInd w:val="0"/>
        <w:spacing w:after="0" w:line="320" w:lineRule="atLeast"/>
        <w:jc w:val="both"/>
        <w:rPr>
          <w:rFonts w:ascii="Times New Roman" w:hAnsi="Times New Roman"/>
          <w:i/>
          <w:color w:val="231F20"/>
          <w:sz w:val="24"/>
          <w:szCs w:val="24"/>
        </w:rPr>
      </w:pPr>
      <w:bookmarkStart w:id="7" w:name="_Hlk39557175"/>
      <w:r>
        <w:rPr>
          <w:rFonts w:ascii="Times New Roman" w:hAnsi="Times New Roman"/>
          <w:color w:val="231F20"/>
          <w:sz w:val="24"/>
          <w:szCs w:val="24"/>
        </w:rPr>
        <w:t xml:space="preserve">K. Ganesh </w:t>
      </w:r>
      <w:proofErr w:type="spellStart"/>
      <w:r>
        <w:rPr>
          <w:rFonts w:ascii="Times New Roman" w:hAnsi="Times New Roman"/>
          <w:color w:val="231F20"/>
          <w:sz w:val="24"/>
          <w:szCs w:val="24"/>
        </w:rPr>
        <w:t>Babu</w:t>
      </w:r>
      <w:proofErr w:type="spellEnd"/>
      <w:r>
        <w:rPr>
          <w:rFonts w:ascii="Times New Roman" w:hAnsi="Times New Roman"/>
          <w:color w:val="231F20"/>
          <w:sz w:val="24"/>
          <w:szCs w:val="24"/>
        </w:rPr>
        <w:t xml:space="preserve">, </w:t>
      </w:r>
      <w:r w:rsidRPr="00093C6F">
        <w:rPr>
          <w:rFonts w:ascii="Times New Roman" w:hAnsi="Times New Roman"/>
          <w:b/>
          <w:color w:val="231F20"/>
          <w:sz w:val="24"/>
          <w:szCs w:val="24"/>
        </w:rPr>
        <w:t>B. Chandra Sekhar</w:t>
      </w:r>
      <w:r>
        <w:rPr>
          <w:rFonts w:ascii="Times New Roman" w:hAnsi="Times New Roman"/>
          <w:color w:val="231F20"/>
          <w:sz w:val="24"/>
          <w:szCs w:val="24"/>
        </w:rPr>
        <w:t xml:space="preserve"> </w:t>
      </w:r>
      <w:bookmarkEnd w:id="7"/>
      <w:r>
        <w:rPr>
          <w:rFonts w:ascii="Times New Roman" w:hAnsi="Times New Roman"/>
          <w:color w:val="231F20"/>
          <w:sz w:val="24"/>
          <w:szCs w:val="24"/>
        </w:rPr>
        <w:t xml:space="preserve">and R. </w:t>
      </w:r>
      <w:proofErr w:type="spellStart"/>
      <w:r>
        <w:rPr>
          <w:rFonts w:ascii="Times New Roman" w:hAnsi="Times New Roman"/>
          <w:color w:val="231F20"/>
          <w:sz w:val="24"/>
          <w:szCs w:val="24"/>
        </w:rPr>
        <w:t>Durga</w:t>
      </w:r>
      <w:proofErr w:type="spellEnd"/>
      <w:r>
        <w:rPr>
          <w:rFonts w:ascii="Times New Roman" w:hAnsi="Times New Roman"/>
          <w:color w:val="231F20"/>
          <w:sz w:val="24"/>
          <w:szCs w:val="24"/>
        </w:rPr>
        <w:t xml:space="preserve"> Prasad (2010)</w:t>
      </w:r>
      <w:r>
        <w:rPr>
          <w:rFonts w:ascii="Times New Roman" w:hAnsi="Times New Roman"/>
          <w:i/>
          <w:color w:val="231F20"/>
          <w:sz w:val="24"/>
          <w:szCs w:val="24"/>
        </w:rPr>
        <w:t xml:space="preserve"> “Early Appraisal of Concrete Strength for Quality Control” </w:t>
      </w:r>
      <w:r>
        <w:rPr>
          <w:rFonts w:ascii="Times New Roman" w:hAnsi="Times New Roman"/>
          <w:b/>
          <w:i/>
          <w:color w:val="0000FF"/>
          <w:sz w:val="24"/>
          <w:szCs w:val="24"/>
        </w:rPr>
        <w:t>Proceedings of Seventh Structural Engineering Convention</w:t>
      </w:r>
      <w:r w:rsidRPr="00026C1D">
        <w:rPr>
          <w:rFonts w:ascii="Times New Roman" w:hAnsi="Times New Roman"/>
          <w:b/>
          <w:i/>
          <w:color w:val="000000"/>
          <w:sz w:val="24"/>
          <w:szCs w:val="24"/>
        </w:rPr>
        <w:t xml:space="preserve">, </w:t>
      </w:r>
      <w:proofErr w:type="spellStart"/>
      <w:r w:rsidRPr="00026C1D">
        <w:rPr>
          <w:rFonts w:ascii="Times New Roman" w:hAnsi="Times New Roman"/>
          <w:color w:val="000000"/>
          <w:sz w:val="24"/>
          <w:szCs w:val="24"/>
        </w:rPr>
        <w:t>Annamali</w:t>
      </w:r>
      <w:proofErr w:type="spellEnd"/>
      <w:r w:rsidRPr="00026C1D">
        <w:rPr>
          <w:rFonts w:ascii="Times New Roman" w:hAnsi="Times New Roman"/>
          <w:color w:val="000000"/>
          <w:sz w:val="24"/>
          <w:szCs w:val="24"/>
        </w:rPr>
        <w:t xml:space="preserve"> University, Chidambaram, pp. 467-470</w:t>
      </w:r>
      <w:r>
        <w:rPr>
          <w:rFonts w:ascii="Times New Roman" w:hAnsi="Times New Roman"/>
          <w:color w:val="000000"/>
          <w:sz w:val="24"/>
          <w:szCs w:val="24"/>
        </w:rPr>
        <w:t>.</w:t>
      </w:r>
    </w:p>
    <w:p w14:paraId="4E69BB3F" w14:textId="30E3E109" w:rsidR="00B95C3B" w:rsidRPr="00B95C3B" w:rsidRDefault="00FE584B" w:rsidP="00B95C3B">
      <w:pPr>
        <w:widowControl w:val="0"/>
        <w:autoSpaceDE w:val="0"/>
        <w:autoSpaceDN w:val="0"/>
        <w:adjustRightInd w:val="0"/>
        <w:spacing w:after="165"/>
        <w:jc w:val="both"/>
        <w:rPr>
          <w:rFonts w:ascii="Times New Roman" w:eastAsia="Times New Roman" w:hAnsi="Times New Roman"/>
          <w:bCs/>
          <w:color w:val="000000"/>
          <w:kern w:val="36"/>
          <w:sz w:val="24"/>
          <w:szCs w:val="24"/>
          <w:lang w:eastAsia="ja-JP"/>
        </w:rPr>
      </w:pPr>
      <w:r>
        <w:rPr>
          <w:noProof/>
        </w:rPr>
        <mc:AlternateContent>
          <mc:Choice Requires="wps">
            <w:drawing>
              <wp:anchor distT="0" distB="0" distL="114300" distR="114300" simplePos="0" relativeHeight="251684864" behindDoc="0" locked="0" layoutInCell="1" allowOverlap="1" wp14:anchorId="3B5215BA" wp14:editId="2250961F">
                <wp:simplePos x="0" y="0"/>
                <wp:positionH relativeFrom="column">
                  <wp:posOffset>-34119</wp:posOffset>
                </wp:positionH>
                <wp:positionV relativeFrom="paragraph">
                  <wp:posOffset>135473</wp:posOffset>
                </wp:positionV>
                <wp:extent cx="1896110" cy="313055"/>
                <wp:effectExtent l="0" t="0" r="0" b="4445"/>
                <wp:wrapNone/>
                <wp:docPr id="19" name="Rounded Rectangle 19"/>
                <wp:cNvGraphicFramePr/>
                <a:graphic xmlns:a="http://schemas.openxmlformats.org/drawingml/2006/main">
                  <a:graphicData uri="http://schemas.microsoft.com/office/word/2010/wordprocessingShape">
                    <wps:wsp>
                      <wps:cNvSpPr/>
                      <wps:spPr>
                        <a:xfrm>
                          <a:off x="0" y="0"/>
                          <a:ext cx="1896110" cy="313055"/>
                        </a:xfrm>
                        <a:prstGeom prst="roundRect">
                          <a:avLst/>
                        </a:prstGeom>
                        <a:solidFill>
                          <a:srgbClr val="469DA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BE531F" w14:textId="7FE2D301" w:rsidR="00FE584B" w:rsidRPr="004C0F6B" w:rsidRDefault="00FE584B" w:rsidP="00FE584B">
                            <w:pPr>
                              <w:rPr>
                                <w:rFonts w:ascii="Times New Roman" w:hAnsi="Times New Roman"/>
                                <w:b/>
                                <w:color w:val="FFFFFF" w:themeColor="background1"/>
                                <w:sz w:val="24"/>
                                <w:lang w:val="en-US"/>
                              </w:rPr>
                            </w:pPr>
                            <w:r>
                              <w:rPr>
                                <w:rFonts w:ascii="Times New Roman" w:hAnsi="Times New Roman"/>
                                <w:b/>
                                <w:color w:val="FFFFFF" w:themeColor="background1"/>
                                <w:sz w:val="24"/>
                                <w:lang w:val="en-US"/>
                              </w:rPr>
                              <w:t>Books Published: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5215BA" id="Rounded Rectangle 19" o:spid="_x0000_s1032" style="position:absolute;left:0;text-align:left;margin-left:-2.7pt;margin-top:10.65pt;width:149.3pt;height:24.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" fillcolor="#469dab" stroked="f" strokeweight="1pt">
                <v:stroke joinstyle="miter"/>
                <v:textbox>
                  <w:txbxContent>
                    <w:p w14:paraId="53BE531F" w14:textId="7FE2D301" w:rsidR="00FE584B" w:rsidRPr="004C0F6B" w:rsidRDefault="00FE584B" w:rsidP="00FE584B">
                      <w:pPr>
                        <w:rPr>
                          <w:rFonts w:ascii="Times New Roman" w:hAnsi="Times New Roman"/>
                          <w:b/>
                          <w:color w:val="FFFFFF" w:themeColor="background1"/>
                          <w:sz w:val="24"/>
                          <w:lang w:val="en-US"/>
                        </w:rPr>
                      </w:pPr>
                      <w:r>
                        <w:rPr>
                          <w:rFonts w:ascii="Times New Roman" w:hAnsi="Times New Roman"/>
                          <w:b/>
                          <w:color w:val="FFFFFF" w:themeColor="background1"/>
                          <w:sz w:val="24"/>
                          <w:lang w:val="en-US"/>
                        </w:rPr>
                        <w:t>Books Published</w:t>
                      </w:r>
                      <w:r>
                        <w:rPr>
                          <w:rFonts w:ascii="Times New Roman" w:hAnsi="Times New Roman"/>
                          <w:b/>
                          <w:color w:val="FFFFFF" w:themeColor="background1"/>
                          <w:sz w:val="24"/>
                          <w:lang w:val="en-US"/>
                        </w:rPr>
                        <w:t>:</w:t>
                      </w:r>
                    </w:p>
                  </w:txbxContent>
                </v:textbox>
              </v:roundrect>
            </w:pict>
          </mc:Fallback>
        </mc:AlternateContent>
      </w:r>
    </w:p>
    <w:p w14:paraId="70AB4614" w14:textId="4BD0E238" w:rsidR="00B95C3B" w:rsidRPr="005F26E5" w:rsidRDefault="00B95C3B" w:rsidP="00B95C3B">
      <w:pPr>
        <w:widowControl w:val="0"/>
        <w:autoSpaceDE w:val="0"/>
        <w:autoSpaceDN w:val="0"/>
        <w:adjustRightInd w:val="0"/>
        <w:spacing w:after="165"/>
        <w:jc w:val="both"/>
        <w:rPr>
          <w:rFonts w:ascii="Times New Roman" w:eastAsia="Times New Roman" w:hAnsi="Times New Roman"/>
          <w:bCs/>
          <w:color w:val="000000"/>
          <w:kern w:val="36"/>
          <w:sz w:val="24"/>
          <w:szCs w:val="24"/>
          <w:lang w:val="en-US" w:eastAsia="ja-JP"/>
        </w:rPr>
      </w:pPr>
    </w:p>
    <w:p w14:paraId="727A4BFF" w14:textId="52873C08" w:rsidR="00327884" w:rsidRPr="00061C28" w:rsidRDefault="00327884" w:rsidP="00327884">
      <w:pPr>
        <w:widowControl w:val="0"/>
        <w:numPr>
          <w:ilvl w:val="0"/>
          <w:numId w:val="3"/>
        </w:numPr>
        <w:autoSpaceDE w:val="0"/>
        <w:autoSpaceDN w:val="0"/>
        <w:adjustRightInd w:val="0"/>
        <w:spacing w:after="0" w:line="320" w:lineRule="atLeast"/>
        <w:jc w:val="both"/>
        <w:rPr>
          <w:rFonts w:ascii="Times New Roman" w:hAnsi="Times New Roman"/>
          <w:i/>
          <w:color w:val="231F20"/>
          <w:sz w:val="24"/>
          <w:szCs w:val="24"/>
        </w:rPr>
      </w:pPr>
      <w:r w:rsidRPr="00061C28">
        <w:rPr>
          <w:rFonts w:ascii="Times New Roman" w:hAnsi="Times New Roman"/>
          <w:b/>
          <w:color w:val="231F20"/>
          <w:sz w:val="24"/>
          <w:szCs w:val="24"/>
        </w:rPr>
        <w:t>Chandrasekhar B</w:t>
      </w:r>
      <w:r>
        <w:rPr>
          <w:rFonts w:ascii="Times New Roman" w:hAnsi="Times New Roman"/>
          <w:i/>
          <w:color w:val="231F20"/>
          <w:sz w:val="24"/>
          <w:szCs w:val="24"/>
        </w:rPr>
        <w:t xml:space="preserve">, </w:t>
      </w:r>
      <w:r w:rsidRPr="00061C28">
        <w:rPr>
          <w:rFonts w:ascii="Times New Roman" w:hAnsi="Times New Roman"/>
          <w:color w:val="231F20"/>
          <w:sz w:val="24"/>
          <w:szCs w:val="24"/>
        </w:rPr>
        <w:t xml:space="preserve">Ganesh </w:t>
      </w:r>
      <w:proofErr w:type="spellStart"/>
      <w:r w:rsidRPr="00061C28">
        <w:rPr>
          <w:rFonts w:ascii="Times New Roman" w:hAnsi="Times New Roman"/>
          <w:color w:val="231F20"/>
          <w:sz w:val="24"/>
          <w:szCs w:val="24"/>
        </w:rPr>
        <w:t>Babu</w:t>
      </w:r>
      <w:proofErr w:type="spellEnd"/>
      <w:r w:rsidRPr="00061C28">
        <w:rPr>
          <w:rFonts w:ascii="Times New Roman" w:hAnsi="Times New Roman"/>
          <w:color w:val="231F20"/>
          <w:sz w:val="24"/>
          <w:szCs w:val="24"/>
        </w:rPr>
        <w:t xml:space="preserve"> K, </w:t>
      </w:r>
      <w:r w:rsidRPr="00061C28">
        <w:rPr>
          <w:rFonts w:ascii="Times New Roman" w:hAnsi="Times New Roman"/>
          <w:iCs/>
          <w:color w:val="231F20"/>
          <w:sz w:val="24"/>
          <w:szCs w:val="24"/>
        </w:rPr>
        <w:t>Ouellet-</w:t>
      </w:r>
      <w:proofErr w:type="spellStart"/>
      <w:r w:rsidRPr="00061C28">
        <w:rPr>
          <w:rFonts w:ascii="Times New Roman" w:hAnsi="Times New Roman"/>
          <w:iCs/>
          <w:color w:val="231F20"/>
          <w:sz w:val="24"/>
          <w:szCs w:val="24"/>
        </w:rPr>
        <w:t>Plamondon</w:t>
      </w:r>
      <w:proofErr w:type="spellEnd"/>
      <w:r w:rsidRPr="00061C28">
        <w:rPr>
          <w:rFonts w:ascii="Times New Roman" w:hAnsi="Times New Roman"/>
          <w:iCs/>
          <w:color w:val="231F20"/>
          <w:sz w:val="24"/>
          <w:szCs w:val="24"/>
        </w:rPr>
        <w:t>, C.M</w:t>
      </w:r>
      <w:r>
        <w:rPr>
          <w:rFonts w:ascii="Times New Roman" w:hAnsi="Times New Roman"/>
          <w:iCs/>
          <w:color w:val="231F20"/>
          <w:sz w:val="24"/>
          <w:szCs w:val="24"/>
        </w:rPr>
        <w:t xml:space="preserve"> “</w:t>
      </w:r>
      <w:r w:rsidRPr="00C47F54">
        <w:rPr>
          <w:rFonts w:ascii="Times New Roman" w:hAnsi="Times New Roman"/>
          <w:color w:val="000000"/>
          <w:sz w:val="24"/>
          <w:szCs w:val="24"/>
        </w:rPr>
        <w:t>Novel Sustainable Concepts and Technologies in Engineering (NSCTCE 2022)</w:t>
      </w:r>
      <w:r>
        <w:rPr>
          <w:rFonts w:ascii="Times New Roman" w:hAnsi="Times New Roman"/>
          <w:color w:val="000000"/>
          <w:sz w:val="24"/>
          <w:szCs w:val="24"/>
        </w:rPr>
        <w:t>” IOP Series.</w:t>
      </w:r>
    </w:p>
    <w:p w14:paraId="129DA295" w14:textId="4C499ED9" w:rsidR="00327884" w:rsidRDefault="00FE584B" w:rsidP="00FC5A03">
      <w:pPr>
        <w:tabs>
          <w:tab w:val="left" w:pos="3321"/>
        </w:tabs>
      </w:pPr>
      <w:r>
        <w:rPr>
          <w:noProof/>
        </w:rPr>
        <mc:AlternateContent>
          <mc:Choice Requires="wps">
            <w:drawing>
              <wp:anchor distT="0" distB="0" distL="114300" distR="114300" simplePos="0" relativeHeight="251686912" behindDoc="0" locked="0" layoutInCell="1" allowOverlap="1" wp14:anchorId="7C1430F8" wp14:editId="10BF21B5">
                <wp:simplePos x="0" y="0"/>
                <wp:positionH relativeFrom="column">
                  <wp:posOffset>15240</wp:posOffset>
                </wp:positionH>
                <wp:positionV relativeFrom="paragraph">
                  <wp:posOffset>105571</wp:posOffset>
                </wp:positionV>
                <wp:extent cx="1896110" cy="313055"/>
                <wp:effectExtent l="0" t="0" r="0" b="4445"/>
                <wp:wrapNone/>
                <wp:docPr id="20" name="Rounded Rectangle 20"/>
                <wp:cNvGraphicFramePr/>
                <a:graphic xmlns:a="http://schemas.openxmlformats.org/drawingml/2006/main">
                  <a:graphicData uri="http://schemas.microsoft.com/office/word/2010/wordprocessingShape">
                    <wps:wsp>
                      <wps:cNvSpPr/>
                      <wps:spPr>
                        <a:xfrm>
                          <a:off x="0" y="0"/>
                          <a:ext cx="1896110" cy="313055"/>
                        </a:xfrm>
                        <a:prstGeom prst="roundRect">
                          <a:avLst/>
                        </a:prstGeom>
                        <a:solidFill>
                          <a:srgbClr val="469DA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1088A3" w14:textId="38BFE91F" w:rsidR="00FE584B" w:rsidRPr="004C0F6B" w:rsidRDefault="00FE584B" w:rsidP="00FE584B">
                            <w:pPr>
                              <w:rPr>
                                <w:rFonts w:ascii="Times New Roman" w:hAnsi="Times New Roman"/>
                                <w:b/>
                                <w:color w:val="FFFFFF" w:themeColor="background1"/>
                                <w:sz w:val="24"/>
                                <w:lang w:val="en-US"/>
                              </w:rPr>
                            </w:pPr>
                            <w:r>
                              <w:rPr>
                                <w:rFonts w:ascii="Times New Roman" w:hAnsi="Times New Roman"/>
                                <w:b/>
                                <w:color w:val="FFFFFF" w:themeColor="background1"/>
                                <w:sz w:val="24"/>
                                <w:lang w:val="en-US"/>
                              </w:rPr>
                              <w:t>Conferences Organized: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1430F8" id="Rounded Rectangle 20" o:spid="_x0000_s1033" style="position:absolute;margin-left:1.2pt;margin-top:8.3pt;width:149.3pt;height:24.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" fillcolor="#469dab" stroked="f" strokeweight="1pt">
                <v:stroke joinstyle="miter"/>
                <v:textbox>
                  <w:txbxContent>
                    <w:p w14:paraId="0F1088A3" w14:textId="38BFE91F" w:rsidR="00FE584B" w:rsidRPr="004C0F6B" w:rsidRDefault="00FE584B" w:rsidP="00FE584B">
                      <w:pPr>
                        <w:rPr>
                          <w:rFonts w:ascii="Times New Roman" w:hAnsi="Times New Roman"/>
                          <w:b/>
                          <w:color w:val="FFFFFF" w:themeColor="background1"/>
                          <w:sz w:val="24"/>
                          <w:lang w:val="en-US"/>
                        </w:rPr>
                      </w:pPr>
                      <w:r>
                        <w:rPr>
                          <w:rFonts w:ascii="Times New Roman" w:hAnsi="Times New Roman"/>
                          <w:b/>
                          <w:color w:val="FFFFFF" w:themeColor="background1"/>
                          <w:sz w:val="24"/>
                          <w:lang w:val="en-US"/>
                        </w:rPr>
                        <w:t>Conferences</w:t>
                      </w:r>
                      <w:r>
                        <w:rPr>
                          <w:rFonts w:ascii="Times New Roman" w:hAnsi="Times New Roman"/>
                          <w:b/>
                          <w:color w:val="FFFFFF" w:themeColor="background1"/>
                          <w:sz w:val="24"/>
                          <w:lang w:val="en-US"/>
                        </w:rPr>
                        <w:t xml:space="preserve"> </w:t>
                      </w:r>
                      <w:r>
                        <w:rPr>
                          <w:rFonts w:ascii="Times New Roman" w:hAnsi="Times New Roman"/>
                          <w:b/>
                          <w:color w:val="FFFFFF" w:themeColor="background1"/>
                          <w:sz w:val="24"/>
                          <w:lang w:val="en-US"/>
                        </w:rPr>
                        <w:t>Organized</w:t>
                      </w:r>
                      <w:r>
                        <w:rPr>
                          <w:rFonts w:ascii="Times New Roman" w:hAnsi="Times New Roman"/>
                          <w:b/>
                          <w:color w:val="FFFFFF" w:themeColor="background1"/>
                          <w:sz w:val="24"/>
                          <w:lang w:val="en-US"/>
                        </w:rPr>
                        <w:t>:</w:t>
                      </w:r>
                    </w:p>
                  </w:txbxContent>
                </v:textbox>
              </v:roundrect>
            </w:pict>
          </mc:Fallback>
        </mc:AlternateContent>
      </w:r>
    </w:p>
    <w:p w14:paraId="4C130982" w14:textId="72B60779" w:rsidR="00C477F0" w:rsidRDefault="00C477F0" w:rsidP="00FC5A03">
      <w:pPr>
        <w:tabs>
          <w:tab w:val="left" w:pos="3321"/>
        </w:tabs>
      </w:pPr>
    </w:p>
    <w:p w14:paraId="0292C4CB" w14:textId="683D5DA6" w:rsidR="00857009" w:rsidRDefault="00857009" w:rsidP="00857009">
      <w:pPr>
        <w:numPr>
          <w:ilvl w:val="0"/>
          <w:numId w:val="4"/>
        </w:numPr>
        <w:autoSpaceDE w:val="0"/>
        <w:autoSpaceDN w:val="0"/>
        <w:adjustRightInd w:val="0"/>
        <w:spacing w:after="0" w:line="320" w:lineRule="atLeast"/>
        <w:jc w:val="both"/>
        <w:rPr>
          <w:rFonts w:ascii="Times New Roman" w:hAnsi="Times New Roman"/>
          <w:color w:val="000000"/>
          <w:sz w:val="24"/>
          <w:szCs w:val="24"/>
        </w:rPr>
      </w:pPr>
      <w:r>
        <w:rPr>
          <w:rFonts w:ascii="Times New Roman" w:hAnsi="Times New Roman"/>
          <w:color w:val="000000"/>
          <w:sz w:val="24"/>
          <w:szCs w:val="24"/>
        </w:rPr>
        <w:t>An international conference titled “</w:t>
      </w:r>
      <w:r w:rsidRPr="00C47F54">
        <w:rPr>
          <w:rFonts w:ascii="Times New Roman" w:hAnsi="Times New Roman"/>
          <w:color w:val="000000"/>
          <w:sz w:val="24"/>
          <w:szCs w:val="24"/>
        </w:rPr>
        <w:t>Novel Sustainable Concepts and Technologies in Engineering (NSCTCE 2022)</w:t>
      </w:r>
      <w:r>
        <w:rPr>
          <w:rFonts w:ascii="Times New Roman" w:hAnsi="Times New Roman"/>
          <w:color w:val="000000"/>
          <w:sz w:val="24"/>
          <w:szCs w:val="24"/>
        </w:rPr>
        <w:t>” during the period of Aug 2022.</w:t>
      </w:r>
    </w:p>
    <w:p w14:paraId="53944D14" w14:textId="158D1752" w:rsidR="00857009" w:rsidRDefault="00857009" w:rsidP="00857009">
      <w:pPr>
        <w:tabs>
          <w:tab w:val="left" w:pos="2101"/>
        </w:tabs>
        <w:autoSpaceDE w:val="0"/>
        <w:autoSpaceDN w:val="0"/>
        <w:adjustRightInd w:val="0"/>
        <w:spacing w:after="0" w:line="320" w:lineRule="atLeast"/>
        <w:ind w:left="720"/>
        <w:jc w:val="both"/>
        <w:rPr>
          <w:rFonts w:ascii="Times New Roman" w:hAnsi="Times New Roman"/>
          <w:color w:val="000000"/>
          <w:sz w:val="24"/>
          <w:szCs w:val="24"/>
        </w:rPr>
      </w:pPr>
      <w:r w:rsidRPr="00C47F54">
        <w:rPr>
          <w:rFonts w:ascii="Times New Roman" w:hAnsi="Times New Roman"/>
          <w:color w:val="000000"/>
          <w:sz w:val="24"/>
          <w:szCs w:val="24"/>
        </w:rPr>
        <w:lastRenderedPageBreak/>
        <w:t xml:space="preserve">I </w:t>
      </w:r>
      <w:r>
        <w:rPr>
          <w:rFonts w:ascii="Times New Roman" w:hAnsi="Times New Roman"/>
          <w:color w:val="000000"/>
          <w:sz w:val="24"/>
          <w:szCs w:val="24"/>
        </w:rPr>
        <w:t>was privileged to organise</w:t>
      </w:r>
      <w:r w:rsidRPr="00C47F54">
        <w:rPr>
          <w:rFonts w:ascii="Times New Roman" w:hAnsi="Times New Roman"/>
          <w:color w:val="000000"/>
          <w:sz w:val="24"/>
          <w:szCs w:val="24"/>
        </w:rPr>
        <w:t xml:space="preserve"> the "Novel Sustainable Concepts and Technologies in Engineering (NSCTCE 2022)" international conference. </w:t>
      </w:r>
      <w:r>
        <w:rPr>
          <w:rFonts w:ascii="Times New Roman" w:hAnsi="Times New Roman"/>
          <w:color w:val="000000"/>
          <w:sz w:val="24"/>
          <w:szCs w:val="24"/>
        </w:rPr>
        <w:t>This conference aimed</w:t>
      </w:r>
      <w:r w:rsidRPr="00C47F54">
        <w:rPr>
          <w:rFonts w:ascii="Times New Roman" w:hAnsi="Times New Roman"/>
          <w:color w:val="000000"/>
          <w:sz w:val="24"/>
          <w:szCs w:val="24"/>
        </w:rPr>
        <w:t xml:space="preserve"> to discuss the latest trends and advancements in sustainable development. We were </w:t>
      </w:r>
      <w:r>
        <w:rPr>
          <w:rFonts w:ascii="Times New Roman" w:hAnsi="Times New Roman"/>
          <w:color w:val="000000"/>
          <w:sz w:val="24"/>
          <w:szCs w:val="24"/>
        </w:rPr>
        <w:t>honoured</w:t>
      </w:r>
      <w:r w:rsidRPr="00C47F54">
        <w:rPr>
          <w:rFonts w:ascii="Times New Roman" w:hAnsi="Times New Roman"/>
          <w:color w:val="000000"/>
          <w:sz w:val="24"/>
          <w:szCs w:val="24"/>
        </w:rPr>
        <w:t xml:space="preserve"> to have 12 keynote speakers from India and other countries who shared their valuable insights and research findings on civil engineering. The conference had over 50 full-length presentations, which led to productive discussions and knowledge sharing among the participants. We take pride in our contribution towards promoting sustainable development for the betterment of society.</w:t>
      </w:r>
    </w:p>
    <w:p w14:paraId="7B5DCDFC" w14:textId="0E2ED66C" w:rsidR="00857009" w:rsidRDefault="00857009" w:rsidP="003807D7">
      <w:pPr>
        <w:numPr>
          <w:ilvl w:val="0"/>
          <w:numId w:val="4"/>
        </w:numPr>
        <w:autoSpaceDE w:val="0"/>
        <w:autoSpaceDN w:val="0"/>
        <w:adjustRightInd w:val="0"/>
        <w:spacing w:after="240" w:line="320" w:lineRule="atLeast"/>
        <w:ind w:left="714" w:hanging="357"/>
        <w:jc w:val="both"/>
        <w:rPr>
          <w:rFonts w:ascii="Times New Roman" w:hAnsi="Times New Roman"/>
          <w:color w:val="000000"/>
          <w:sz w:val="24"/>
          <w:szCs w:val="24"/>
        </w:rPr>
      </w:pPr>
      <w:r>
        <w:rPr>
          <w:rFonts w:ascii="Times New Roman" w:hAnsi="Times New Roman"/>
          <w:color w:val="000000"/>
          <w:sz w:val="24"/>
          <w:szCs w:val="24"/>
        </w:rPr>
        <w:t>National Conference titled “</w:t>
      </w:r>
      <w:r w:rsidRPr="00D37D36">
        <w:rPr>
          <w:rFonts w:ascii="Times New Roman" w:hAnsi="Times New Roman"/>
          <w:color w:val="000000"/>
          <w:sz w:val="24"/>
          <w:szCs w:val="24"/>
        </w:rPr>
        <w:t xml:space="preserve">Recent </w:t>
      </w:r>
      <w:r>
        <w:rPr>
          <w:rFonts w:ascii="Times New Roman" w:hAnsi="Times New Roman"/>
          <w:color w:val="000000"/>
          <w:sz w:val="24"/>
          <w:szCs w:val="24"/>
        </w:rPr>
        <w:t>Trends</w:t>
      </w:r>
      <w:r w:rsidRPr="00D37D36">
        <w:rPr>
          <w:rFonts w:ascii="Times New Roman" w:hAnsi="Times New Roman"/>
          <w:color w:val="000000"/>
          <w:sz w:val="24"/>
          <w:szCs w:val="24"/>
        </w:rPr>
        <w:t xml:space="preserve"> in Civil Engineering</w:t>
      </w:r>
      <w:r>
        <w:rPr>
          <w:rFonts w:ascii="Times New Roman" w:hAnsi="Times New Roman"/>
          <w:color w:val="000000"/>
          <w:sz w:val="24"/>
          <w:szCs w:val="24"/>
        </w:rPr>
        <w:t>” in collaboration with the Department of Science and Technology (DST) in Feb 2015.</w:t>
      </w:r>
    </w:p>
    <w:p w14:paraId="70B51970" w14:textId="4216A665" w:rsidR="00857009" w:rsidRPr="00C47F54" w:rsidRDefault="00FE584B" w:rsidP="00857009">
      <w:pPr>
        <w:autoSpaceDE w:val="0"/>
        <w:autoSpaceDN w:val="0"/>
        <w:adjustRightInd w:val="0"/>
        <w:spacing w:after="0" w:line="320" w:lineRule="atLeast"/>
        <w:jc w:val="both"/>
        <w:rPr>
          <w:rFonts w:ascii="Times New Roman" w:hAnsi="Times New Roman"/>
          <w:color w:val="000000"/>
          <w:sz w:val="24"/>
          <w:szCs w:val="24"/>
        </w:rPr>
      </w:pPr>
      <w:r>
        <w:rPr>
          <w:noProof/>
        </w:rPr>
        <mc:AlternateContent>
          <mc:Choice Requires="wps">
            <w:drawing>
              <wp:anchor distT="0" distB="0" distL="114300" distR="114300" simplePos="0" relativeHeight="251688960" behindDoc="0" locked="0" layoutInCell="1" allowOverlap="1" wp14:anchorId="167DB69A" wp14:editId="77AF119C">
                <wp:simplePos x="0" y="0"/>
                <wp:positionH relativeFrom="column">
                  <wp:posOffset>-6350</wp:posOffset>
                </wp:positionH>
                <wp:positionV relativeFrom="paragraph">
                  <wp:posOffset>31589</wp:posOffset>
                </wp:positionV>
                <wp:extent cx="1896110" cy="313055"/>
                <wp:effectExtent l="0" t="0" r="0" b="4445"/>
                <wp:wrapNone/>
                <wp:docPr id="21" name="Rounded Rectangle 21"/>
                <wp:cNvGraphicFramePr/>
                <a:graphic xmlns:a="http://schemas.openxmlformats.org/drawingml/2006/main">
                  <a:graphicData uri="http://schemas.microsoft.com/office/word/2010/wordprocessingShape">
                    <wps:wsp>
                      <wps:cNvSpPr/>
                      <wps:spPr>
                        <a:xfrm>
                          <a:off x="0" y="0"/>
                          <a:ext cx="1896110" cy="313055"/>
                        </a:xfrm>
                        <a:prstGeom prst="roundRect">
                          <a:avLst/>
                        </a:prstGeom>
                        <a:solidFill>
                          <a:srgbClr val="469DA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ECCC84" w14:textId="53A1077B" w:rsidR="00FE584B" w:rsidRPr="004C0F6B" w:rsidRDefault="00FE584B" w:rsidP="00FE584B">
                            <w:pPr>
                              <w:rPr>
                                <w:rFonts w:ascii="Times New Roman" w:hAnsi="Times New Roman"/>
                                <w:b/>
                                <w:color w:val="FFFFFF" w:themeColor="background1"/>
                                <w:sz w:val="24"/>
                                <w:lang w:val="en-US"/>
                              </w:rPr>
                            </w:pPr>
                            <w:r>
                              <w:rPr>
                                <w:rFonts w:ascii="Times New Roman" w:hAnsi="Times New Roman"/>
                                <w:b/>
                                <w:color w:val="FFFFFF" w:themeColor="background1"/>
                                <w:sz w:val="24"/>
                                <w:lang w:val="en-US"/>
                              </w:rPr>
                              <w:t>Funding Projects: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7DB69A" id="Rounded Rectangle 21" o:spid="_x0000_s1034" style="position:absolute;left:0;text-align:left;margin-left:-.5pt;margin-top:2.5pt;width:149.3pt;height:24.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" fillcolor="#469dab" stroked="f" strokeweight="1pt">
                <v:stroke joinstyle="miter"/>
                <v:textbox>
                  <w:txbxContent>
                    <w:p w14:paraId="17ECCC84" w14:textId="53A1077B" w:rsidR="00FE584B" w:rsidRPr="004C0F6B" w:rsidRDefault="00FE584B" w:rsidP="00FE584B">
                      <w:pPr>
                        <w:rPr>
                          <w:rFonts w:ascii="Times New Roman" w:hAnsi="Times New Roman"/>
                          <w:b/>
                          <w:color w:val="FFFFFF" w:themeColor="background1"/>
                          <w:sz w:val="24"/>
                          <w:lang w:val="en-US"/>
                        </w:rPr>
                      </w:pPr>
                      <w:r>
                        <w:rPr>
                          <w:rFonts w:ascii="Times New Roman" w:hAnsi="Times New Roman"/>
                          <w:b/>
                          <w:color w:val="FFFFFF" w:themeColor="background1"/>
                          <w:sz w:val="24"/>
                          <w:lang w:val="en-US"/>
                        </w:rPr>
                        <w:t>Funding Projects</w:t>
                      </w:r>
                      <w:r>
                        <w:rPr>
                          <w:rFonts w:ascii="Times New Roman" w:hAnsi="Times New Roman"/>
                          <w:b/>
                          <w:color w:val="FFFFFF" w:themeColor="background1"/>
                          <w:sz w:val="24"/>
                          <w:lang w:val="en-US"/>
                        </w:rPr>
                        <w:t>:</w:t>
                      </w:r>
                    </w:p>
                  </w:txbxContent>
                </v:textbox>
              </v:roundrect>
            </w:pict>
          </mc:Fallback>
        </mc:AlternateContent>
      </w:r>
    </w:p>
    <w:p w14:paraId="6E9DD1E6" w14:textId="4AE70824" w:rsidR="00857009" w:rsidRDefault="00857009" w:rsidP="00857009">
      <w:pPr>
        <w:autoSpaceDE w:val="0"/>
        <w:autoSpaceDN w:val="0"/>
        <w:adjustRightInd w:val="0"/>
        <w:spacing w:after="0" w:line="320" w:lineRule="atLeast"/>
        <w:jc w:val="both"/>
        <w:rPr>
          <w:rFonts w:ascii="Times New Roman" w:hAnsi="Times New Roman"/>
          <w:i/>
          <w:color w:val="231F20"/>
          <w:sz w:val="24"/>
          <w:szCs w:val="24"/>
        </w:rPr>
      </w:pPr>
    </w:p>
    <w:p w14:paraId="51B5CA54" w14:textId="3AB73102" w:rsidR="00857009" w:rsidRPr="00E67BEE" w:rsidRDefault="00E67BEE" w:rsidP="003807D7">
      <w:pPr>
        <w:pStyle w:val="ListParagraph"/>
        <w:numPr>
          <w:ilvl w:val="0"/>
          <w:numId w:val="8"/>
        </w:numPr>
        <w:autoSpaceDE w:val="0"/>
        <w:autoSpaceDN w:val="0"/>
        <w:adjustRightInd w:val="0"/>
        <w:spacing w:after="240" w:line="320" w:lineRule="atLeast"/>
        <w:ind w:left="714" w:hanging="357"/>
        <w:jc w:val="both"/>
        <w:rPr>
          <w:rFonts w:ascii="Times New Roman" w:hAnsi="Times New Roman"/>
          <w:i/>
          <w:color w:val="231F20"/>
          <w:sz w:val="24"/>
          <w:szCs w:val="24"/>
        </w:rPr>
      </w:pPr>
      <w:r>
        <w:rPr>
          <w:rFonts w:ascii="Times New Roman" w:hAnsi="Times New Roman"/>
          <w:color w:val="000000"/>
          <w:sz w:val="24"/>
          <w:szCs w:val="24"/>
        </w:rPr>
        <w:t xml:space="preserve">Awarded a sponsored project from </w:t>
      </w:r>
      <w:r w:rsidRPr="00E67BEE">
        <w:rPr>
          <w:rFonts w:ascii="Times New Roman" w:hAnsi="Times New Roman"/>
          <w:b/>
          <w:color w:val="000000"/>
          <w:sz w:val="24"/>
          <w:szCs w:val="24"/>
        </w:rPr>
        <w:t>SERB -TARE</w:t>
      </w:r>
      <w:r>
        <w:rPr>
          <w:rFonts w:ascii="Times New Roman" w:hAnsi="Times New Roman"/>
          <w:color w:val="000000"/>
          <w:sz w:val="24"/>
          <w:szCs w:val="24"/>
        </w:rPr>
        <w:t xml:space="preserve"> from Govt. of India 2024-2026. Titled “</w:t>
      </w:r>
      <w:r w:rsidR="00FE584B" w:rsidRPr="00E67BEE">
        <w:rPr>
          <w:rFonts w:ascii="Times New Roman" w:hAnsi="Times New Roman"/>
          <w:i/>
          <w:color w:val="000000"/>
          <w:sz w:val="24"/>
          <w:szCs w:val="24"/>
        </w:rPr>
        <w:t>Development of Self-Sensing Cementitious Composites using Nano-Tailored Spent Catalysts for Enhanced Structural Health Monitoring</w:t>
      </w:r>
      <w:r>
        <w:rPr>
          <w:rFonts w:ascii="Times New Roman" w:hAnsi="Times New Roman"/>
          <w:i/>
          <w:color w:val="000000"/>
          <w:sz w:val="24"/>
          <w:szCs w:val="24"/>
        </w:rPr>
        <w:t>”</w:t>
      </w:r>
      <w:r w:rsidR="00FE584B" w:rsidRPr="00E67BEE">
        <w:rPr>
          <w:rFonts w:ascii="Times New Roman" w:hAnsi="Times New Roman"/>
          <w:i/>
          <w:color w:val="000000"/>
          <w:sz w:val="24"/>
          <w:szCs w:val="24"/>
        </w:rPr>
        <w:t xml:space="preserve"> - </w:t>
      </w:r>
      <w:r>
        <w:rPr>
          <w:rFonts w:ascii="Times New Roman" w:hAnsi="Times New Roman"/>
          <w:color w:val="000000"/>
          <w:sz w:val="24"/>
          <w:szCs w:val="24"/>
        </w:rPr>
        <w:t>(</w:t>
      </w:r>
      <w:r w:rsidRPr="00E67BEE">
        <w:rPr>
          <w:rFonts w:ascii="Times New Roman" w:hAnsi="Times New Roman"/>
          <w:color w:val="000000"/>
          <w:sz w:val="24"/>
          <w:szCs w:val="24"/>
        </w:rPr>
        <w:t>sanctioned)</w:t>
      </w:r>
      <w:r w:rsidR="00EB15E6">
        <w:rPr>
          <w:rFonts w:ascii="Times New Roman" w:hAnsi="Times New Roman"/>
          <w:color w:val="000000"/>
          <w:sz w:val="24"/>
          <w:szCs w:val="24"/>
        </w:rPr>
        <w:t>.</w:t>
      </w:r>
      <w:bookmarkStart w:id="8" w:name="_GoBack"/>
      <w:bookmarkEnd w:id="8"/>
    </w:p>
    <w:p w14:paraId="61D05B5B" w14:textId="2D049F33" w:rsidR="00FE584B" w:rsidRPr="00FE584B" w:rsidRDefault="00852D7E" w:rsidP="00FE584B">
      <w:pPr>
        <w:pStyle w:val="ListParagraph"/>
        <w:autoSpaceDE w:val="0"/>
        <w:autoSpaceDN w:val="0"/>
        <w:adjustRightInd w:val="0"/>
        <w:spacing w:after="0" w:line="320" w:lineRule="atLeast"/>
        <w:rPr>
          <w:rFonts w:ascii="Times New Roman" w:hAnsi="Times New Roman"/>
          <w:i/>
          <w:color w:val="231F20"/>
          <w:sz w:val="24"/>
          <w:szCs w:val="24"/>
        </w:rPr>
      </w:pPr>
      <w:r>
        <w:rPr>
          <w:noProof/>
        </w:rPr>
        <mc:AlternateContent>
          <mc:Choice Requires="wps">
            <w:drawing>
              <wp:anchor distT="0" distB="0" distL="114300" distR="114300" simplePos="0" relativeHeight="251691008" behindDoc="0" locked="0" layoutInCell="1" allowOverlap="1" wp14:anchorId="3DE0699B" wp14:editId="1CAF79F7">
                <wp:simplePos x="0" y="0"/>
                <wp:positionH relativeFrom="column">
                  <wp:posOffset>31750</wp:posOffset>
                </wp:positionH>
                <wp:positionV relativeFrom="paragraph">
                  <wp:posOffset>132241</wp:posOffset>
                </wp:positionV>
                <wp:extent cx="1896110" cy="313055"/>
                <wp:effectExtent l="0" t="0" r="0" b="4445"/>
                <wp:wrapNone/>
                <wp:docPr id="22" name="Rounded Rectangle 22"/>
                <wp:cNvGraphicFramePr/>
                <a:graphic xmlns:a="http://schemas.openxmlformats.org/drawingml/2006/main">
                  <a:graphicData uri="http://schemas.microsoft.com/office/word/2010/wordprocessingShape">
                    <wps:wsp>
                      <wps:cNvSpPr/>
                      <wps:spPr>
                        <a:xfrm>
                          <a:off x="0" y="0"/>
                          <a:ext cx="1896110" cy="313055"/>
                        </a:xfrm>
                        <a:prstGeom prst="roundRect">
                          <a:avLst/>
                        </a:prstGeom>
                        <a:solidFill>
                          <a:srgbClr val="469DA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16D52B" w14:textId="1F105941" w:rsidR="00FE584B" w:rsidRPr="004C0F6B" w:rsidRDefault="00FE584B" w:rsidP="00FE584B">
                            <w:pPr>
                              <w:rPr>
                                <w:rFonts w:ascii="Times New Roman" w:hAnsi="Times New Roman"/>
                                <w:b/>
                                <w:color w:val="FFFFFF" w:themeColor="background1"/>
                                <w:sz w:val="24"/>
                                <w:lang w:val="en-US"/>
                              </w:rPr>
                            </w:pPr>
                            <w:r>
                              <w:rPr>
                                <w:rFonts w:ascii="Times New Roman" w:hAnsi="Times New Roman"/>
                                <w:b/>
                                <w:color w:val="FFFFFF" w:themeColor="background1"/>
                                <w:sz w:val="24"/>
                                <w:lang w:val="en-US"/>
                              </w:rPr>
                              <w:t>Other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E0699B" id="Rounded Rectangle 22" o:spid="_x0000_s1035" style="position:absolute;left:0;text-align:left;margin-left:2.5pt;margin-top:10.4pt;width:149.3pt;height:24.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" fillcolor="#469dab" stroked="f" strokeweight="1pt">
                <v:stroke joinstyle="miter"/>
                <v:textbox>
                  <w:txbxContent>
                    <w:p w14:paraId="7B16D52B" w14:textId="1F105941" w:rsidR="00FE584B" w:rsidRPr="004C0F6B" w:rsidRDefault="00FE584B" w:rsidP="00FE584B">
                      <w:pPr>
                        <w:rPr>
                          <w:rFonts w:ascii="Times New Roman" w:hAnsi="Times New Roman"/>
                          <w:b/>
                          <w:color w:val="FFFFFF" w:themeColor="background1"/>
                          <w:sz w:val="24"/>
                          <w:lang w:val="en-US"/>
                        </w:rPr>
                      </w:pPr>
                      <w:r>
                        <w:rPr>
                          <w:rFonts w:ascii="Times New Roman" w:hAnsi="Times New Roman"/>
                          <w:b/>
                          <w:color w:val="FFFFFF" w:themeColor="background1"/>
                          <w:sz w:val="24"/>
                          <w:lang w:val="en-US"/>
                        </w:rPr>
                        <w:t>Other Information</w:t>
                      </w:r>
                      <w:r>
                        <w:rPr>
                          <w:rFonts w:ascii="Times New Roman" w:hAnsi="Times New Roman"/>
                          <w:b/>
                          <w:color w:val="FFFFFF" w:themeColor="background1"/>
                          <w:sz w:val="24"/>
                          <w:lang w:val="en-US"/>
                        </w:rPr>
                        <w:t>:</w:t>
                      </w:r>
                    </w:p>
                  </w:txbxContent>
                </v:textbox>
              </v:roundrect>
            </w:pict>
          </mc:Fallback>
        </mc:AlternateContent>
      </w:r>
    </w:p>
    <w:p w14:paraId="461FDA5F" w14:textId="5D1C981E" w:rsidR="00857009" w:rsidRPr="00AB64E5" w:rsidRDefault="00857009" w:rsidP="00857009">
      <w:pPr>
        <w:autoSpaceDE w:val="0"/>
        <w:autoSpaceDN w:val="0"/>
        <w:adjustRightInd w:val="0"/>
        <w:spacing w:after="0" w:line="320" w:lineRule="atLeast"/>
        <w:rPr>
          <w:rFonts w:ascii="Times New Roman" w:hAnsi="Times New Roman"/>
          <w:b/>
          <w:bCs/>
          <w:color w:val="FFFFFF"/>
          <w:sz w:val="24"/>
          <w:szCs w:val="24"/>
        </w:rPr>
      </w:pPr>
      <w:r w:rsidRPr="00AB64E5">
        <w:rPr>
          <w:rFonts w:ascii="Times New Roman" w:hAnsi="Times New Roman"/>
          <w:b/>
          <w:noProof/>
          <w:color w:val="FFFFFF"/>
          <w:sz w:val="24"/>
          <w:szCs w:val="24"/>
          <w:lang w:val="en-US" w:eastAsia="ja-JP"/>
        </w:rPr>
        <w:t xml:space="preserve">Other </w:t>
      </w:r>
      <w:r>
        <w:rPr>
          <w:rFonts w:ascii="Times New Roman" w:hAnsi="Times New Roman"/>
          <w:b/>
          <w:noProof/>
          <w:color w:val="FFFFFF"/>
          <w:sz w:val="24"/>
          <w:szCs w:val="24"/>
          <w:lang w:val="en-US" w:eastAsia="ja-JP"/>
        </w:rPr>
        <w:t>Relevant</w:t>
      </w:r>
      <w:r w:rsidRPr="00AB64E5">
        <w:rPr>
          <w:rFonts w:ascii="Times New Roman" w:hAnsi="Times New Roman"/>
          <w:b/>
          <w:noProof/>
          <w:color w:val="FFFFFF"/>
          <w:sz w:val="24"/>
          <w:szCs w:val="24"/>
          <w:lang w:val="en-US" w:eastAsia="ja-JP"/>
        </w:rPr>
        <w:t xml:space="preserve"> Information</w:t>
      </w:r>
      <w:r w:rsidRPr="00AB64E5">
        <w:rPr>
          <w:rFonts w:ascii="Times New Roman" w:hAnsi="Times New Roman"/>
          <w:b/>
          <w:bCs/>
          <w:color w:val="FFFFFF"/>
          <w:sz w:val="24"/>
          <w:szCs w:val="24"/>
        </w:rPr>
        <w:t>:</w:t>
      </w:r>
    </w:p>
    <w:p w14:paraId="4F0950E4" w14:textId="77777777" w:rsidR="00857009" w:rsidRPr="00762FC3" w:rsidRDefault="00857009" w:rsidP="00857009">
      <w:pPr>
        <w:autoSpaceDE w:val="0"/>
        <w:autoSpaceDN w:val="0"/>
        <w:adjustRightInd w:val="0"/>
        <w:spacing w:after="0" w:line="320" w:lineRule="atLeast"/>
        <w:rPr>
          <w:rFonts w:ascii="Times New Roman" w:hAnsi="Times New Roman"/>
          <w:b/>
          <w:sz w:val="24"/>
          <w:szCs w:val="24"/>
        </w:rPr>
      </w:pPr>
    </w:p>
    <w:p w14:paraId="3314AFE4" w14:textId="4305AE70" w:rsidR="001F7400" w:rsidRDefault="001F7400" w:rsidP="00857009">
      <w:pPr>
        <w:numPr>
          <w:ilvl w:val="0"/>
          <w:numId w:val="6"/>
        </w:numPr>
        <w:autoSpaceDE w:val="0"/>
        <w:autoSpaceDN w:val="0"/>
        <w:adjustRightInd w:val="0"/>
        <w:spacing w:after="0" w:line="320" w:lineRule="atLeast"/>
        <w:ind w:left="714" w:hanging="357"/>
        <w:jc w:val="both"/>
        <w:rPr>
          <w:rFonts w:ascii="Times New Roman" w:hAnsi="Times New Roman"/>
          <w:sz w:val="24"/>
          <w:szCs w:val="24"/>
        </w:rPr>
      </w:pPr>
      <w:r w:rsidRPr="001F7400">
        <w:rPr>
          <w:rFonts w:ascii="Times New Roman" w:hAnsi="Times New Roman"/>
          <w:b/>
          <w:sz w:val="24"/>
          <w:szCs w:val="24"/>
        </w:rPr>
        <w:t xml:space="preserve">Early Career-Research award (50,000/- Rupees) </w:t>
      </w:r>
      <w:r>
        <w:rPr>
          <w:rFonts w:ascii="Times New Roman" w:hAnsi="Times New Roman"/>
          <w:sz w:val="24"/>
          <w:szCs w:val="24"/>
        </w:rPr>
        <w:t>from St. Joseph Engineering College, Mangalore, Feb, 2024.</w:t>
      </w:r>
    </w:p>
    <w:p w14:paraId="337127A0" w14:textId="23453887" w:rsidR="00857009" w:rsidRDefault="00857009" w:rsidP="00857009">
      <w:pPr>
        <w:numPr>
          <w:ilvl w:val="0"/>
          <w:numId w:val="6"/>
        </w:numPr>
        <w:autoSpaceDE w:val="0"/>
        <w:autoSpaceDN w:val="0"/>
        <w:adjustRightInd w:val="0"/>
        <w:spacing w:after="0" w:line="320" w:lineRule="atLeast"/>
        <w:ind w:left="714" w:hanging="357"/>
        <w:jc w:val="both"/>
        <w:rPr>
          <w:rFonts w:ascii="Times New Roman" w:hAnsi="Times New Roman"/>
          <w:sz w:val="24"/>
          <w:szCs w:val="24"/>
        </w:rPr>
      </w:pPr>
      <w:r>
        <w:rPr>
          <w:rFonts w:ascii="Times New Roman" w:hAnsi="Times New Roman"/>
          <w:sz w:val="24"/>
          <w:szCs w:val="24"/>
        </w:rPr>
        <w:t>Awarded</w:t>
      </w:r>
      <w:r w:rsidRPr="00B31F9C">
        <w:rPr>
          <w:rFonts w:ascii="Times New Roman" w:hAnsi="Times New Roman"/>
          <w:sz w:val="24"/>
          <w:szCs w:val="24"/>
        </w:rPr>
        <w:t xml:space="preserve"> the </w:t>
      </w:r>
      <w:r w:rsidRPr="001F7400">
        <w:rPr>
          <w:rFonts w:ascii="Times New Roman" w:hAnsi="Times New Roman"/>
          <w:b/>
          <w:sz w:val="24"/>
          <w:szCs w:val="24"/>
        </w:rPr>
        <w:t>first prize at KBU, NITTE</w:t>
      </w:r>
      <w:r w:rsidRPr="00B31F9C">
        <w:rPr>
          <w:rFonts w:ascii="Times New Roman" w:hAnsi="Times New Roman"/>
          <w:sz w:val="24"/>
          <w:szCs w:val="24"/>
        </w:rPr>
        <w:t xml:space="preserve"> </w:t>
      </w:r>
      <w:r w:rsidR="001F7400" w:rsidRPr="001F7400">
        <w:rPr>
          <w:rFonts w:ascii="Times New Roman" w:hAnsi="Times New Roman"/>
          <w:b/>
          <w:sz w:val="24"/>
          <w:szCs w:val="24"/>
        </w:rPr>
        <w:t>(1 lakh rupee)</w:t>
      </w:r>
      <w:r w:rsidR="001F7400">
        <w:rPr>
          <w:rFonts w:ascii="Times New Roman" w:hAnsi="Times New Roman"/>
          <w:sz w:val="24"/>
          <w:szCs w:val="24"/>
        </w:rPr>
        <w:t xml:space="preserve"> </w:t>
      </w:r>
      <w:r w:rsidRPr="00B31F9C">
        <w:rPr>
          <w:rFonts w:ascii="Times New Roman" w:hAnsi="Times New Roman"/>
          <w:sz w:val="24"/>
          <w:szCs w:val="24"/>
        </w:rPr>
        <w:t xml:space="preserve">for my presentation on </w:t>
      </w:r>
      <w:r>
        <w:rPr>
          <w:rFonts w:ascii="Times New Roman" w:hAnsi="Times New Roman"/>
          <w:sz w:val="24"/>
          <w:szCs w:val="24"/>
        </w:rPr>
        <w:t>developing</w:t>
      </w:r>
      <w:r w:rsidRPr="00B31F9C">
        <w:rPr>
          <w:rFonts w:ascii="Times New Roman" w:hAnsi="Times New Roman"/>
          <w:sz w:val="24"/>
          <w:szCs w:val="24"/>
        </w:rPr>
        <w:t xml:space="preserve"> modified cementitious materials and nanomaterials for sustainable development. This achievement highlights my expertise in creating innovative and environmentally-friendly solutions for the construction industry</w:t>
      </w:r>
      <w:r>
        <w:rPr>
          <w:rFonts w:ascii="Times New Roman" w:hAnsi="Times New Roman"/>
          <w:sz w:val="24"/>
          <w:szCs w:val="24"/>
        </w:rPr>
        <w:t xml:space="preserve"> in 2021.</w:t>
      </w:r>
    </w:p>
    <w:p w14:paraId="1709F514" w14:textId="77777777" w:rsidR="00857009" w:rsidRPr="00B31F9C" w:rsidRDefault="00857009" w:rsidP="00857009">
      <w:pPr>
        <w:numPr>
          <w:ilvl w:val="0"/>
          <w:numId w:val="6"/>
        </w:numPr>
        <w:autoSpaceDE w:val="0"/>
        <w:autoSpaceDN w:val="0"/>
        <w:adjustRightInd w:val="0"/>
        <w:spacing w:after="0" w:line="320" w:lineRule="atLeast"/>
        <w:ind w:left="714" w:hanging="357"/>
        <w:rPr>
          <w:rFonts w:ascii="Times New Roman" w:hAnsi="Times New Roman"/>
          <w:sz w:val="24"/>
          <w:szCs w:val="24"/>
        </w:rPr>
      </w:pPr>
      <w:r w:rsidRPr="00B31F9C">
        <w:rPr>
          <w:rFonts w:ascii="Times New Roman" w:hAnsi="Times New Roman"/>
          <w:sz w:val="24"/>
          <w:szCs w:val="24"/>
        </w:rPr>
        <w:t xml:space="preserve">Apart from thesis work, also worked </w:t>
      </w:r>
      <w:r>
        <w:rPr>
          <w:rFonts w:ascii="Times New Roman" w:hAnsi="Times New Roman"/>
          <w:sz w:val="24"/>
          <w:szCs w:val="24"/>
        </w:rPr>
        <w:t>on</w:t>
      </w:r>
      <w:r w:rsidRPr="00B31F9C">
        <w:rPr>
          <w:rFonts w:ascii="Times New Roman" w:hAnsi="Times New Roman"/>
          <w:sz w:val="24"/>
          <w:szCs w:val="24"/>
        </w:rPr>
        <w:t xml:space="preserve"> various research-based consultancy projects</w:t>
      </w:r>
      <w:r>
        <w:rPr>
          <w:rFonts w:ascii="Times New Roman" w:hAnsi="Times New Roman"/>
          <w:sz w:val="24"/>
          <w:szCs w:val="24"/>
        </w:rPr>
        <w:t>,</w:t>
      </w:r>
      <w:r w:rsidRPr="00B31F9C">
        <w:rPr>
          <w:rFonts w:ascii="Times New Roman" w:hAnsi="Times New Roman"/>
          <w:sz w:val="24"/>
          <w:szCs w:val="24"/>
        </w:rPr>
        <w:t xml:space="preserve"> such as </w:t>
      </w:r>
    </w:p>
    <w:p w14:paraId="740BAC78" w14:textId="77777777" w:rsidR="00857009" w:rsidRDefault="00857009" w:rsidP="00857009">
      <w:pPr>
        <w:numPr>
          <w:ilvl w:val="0"/>
          <w:numId w:val="5"/>
        </w:numPr>
        <w:autoSpaceDE w:val="0"/>
        <w:autoSpaceDN w:val="0"/>
        <w:adjustRightInd w:val="0"/>
        <w:spacing w:after="0" w:line="320" w:lineRule="atLeast"/>
        <w:ind w:left="868" w:firstLine="0"/>
        <w:jc w:val="both"/>
        <w:rPr>
          <w:rFonts w:ascii="Times New Roman" w:hAnsi="Times New Roman"/>
          <w:sz w:val="24"/>
          <w:szCs w:val="24"/>
        </w:rPr>
      </w:pPr>
      <w:r w:rsidRPr="00AA3B5D">
        <w:rPr>
          <w:rFonts w:ascii="Times New Roman" w:hAnsi="Times New Roman"/>
          <w:sz w:val="24"/>
          <w:szCs w:val="24"/>
        </w:rPr>
        <w:t xml:space="preserve">Studies on the Effects of Aging Residual Life of Concrete Elements of FBR Structures </w:t>
      </w:r>
      <w:r>
        <w:rPr>
          <w:rFonts w:ascii="Times New Roman" w:hAnsi="Times New Roman"/>
          <w:sz w:val="24"/>
          <w:szCs w:val="24"/>
        </w:rPr>
        <w:t>–</w:t>
      </w:r>
      <w:r w:rsidRPr="00AA3B5D">
        <w:rPr>
          <w:rFonts w:ascii="Times New Roman" w:hAnsi="Times New Roman"/>
          <w:sz w:val="24"/>
          <w:szCs w:val="24"/>
        </w:rPr>
        <w:t xml:space="preserve"> IGCAR</w:t>
      </w:r>
      <w:r>
        <w:rPr>
          <w:rFonts w:ascii="Times New Roman" w:hAnsi="Times New Roman"/>
          <w:sz w:val="24"/>
          <w:szCs w:val="24"/>
        </w:rPr>
        <w:t>.</w:t>
      </w:r>
    </w:p>
    <w:p w14:paraId="7EE47E3D" w14:textId="77777777" w:rsidR="00857009" w:rsidRDefault="00857009" w:rsidP="00857009">
      <w:pPr>
        <w:numPr>
          <w:ilvl w:val="0"/>
          <w:numId w:val="5"/>
        </w:numPr>
        <w:autoSpaceDE w:val="0"/>
        <w:autoSpaceDN w:val="0"/>
        <w:adjustRightInd w:val="0"/>
        <w:spacing w:after="0" w:line="320" w:lineRule="atLeast"/>
        <w:ind w:left="868" w:firstLine="0"/>
        <w:jc w:val="both"/>
        <w:rPr>
          <w:rFonts w:ascii="Times New Roman" w:hAnsi="Times New Roman"/>
          <w:sz w:val="24"/>
          <w:szCs w:val="24"/>
        </w:rPr>
      </w:pPr>
      <w:r w:rsidRPr="00B31F9C">
        <w:rPr>
          <w:rFonts w:ascii="Times New Roman" w:hAnsi="Times New Roman"/>
          <w:sz w:val="24"/>
          <w:szCs w:val="24"/>
        </w:rPr>
        <w:t xml:space="preserve">Quality assessment of Nagarjuna oil corporation limited </w:t>
      </w:r>
      <w:proofErr w:type="spellStart"/>
      <w:r w:rsidRPr="00B31F9C">
        <w:rPr>
          <w:rFonts w:ascii="Times New Roman" w:hAnsi="Times New Roman"/>
          <w:sz w:val="24"/>
          <w:szCs w:val="24"/>
        </w:rPr>
        <w:t>Cuddalore</w:t>
      </w:r>
      <w:proofErr w:type="spellEnd"/>
      <w:r w:rsidRPr="00B31F9C">
        <w:rPr>
          <w:rFonts w:ascii="Times New Roman" w:hAnsi="Times New Roman"/>
          <w:sz w:val="24"/>
          <w:szCs w:val="24"/>
        </w:rPr>
        <w:t xml:space="preserve"> </w:t>
      </w:r>
      <w:r>
        <w:rPr>
          <w:rFonts w:ascii="Times New Roman" w:hAnsi="Times New Roman"/>
          <w:sz w:val="24"/>
          <w:szCs w:val="24"/>
        </w:rPr>
        <w:t xml:space="preserve">– </w:t>
      </w:r>
      <w:r w:rsidRPr="00B31F9C">
        <w:rPr>
          <w:rFonts w:ascii="Times New Roman" w:hAnsi="Times New Roman"/>
          <w:sz w:val="24"/>
          <w:szCs w:val="24"/>
        </w:rPr>
        <w:t>largest oil refinery in south India</w:t>
      </w:r>
      <w:r>
        <w:rPr>
          <w:rFonts w:ascii="Times New Roman" w:hAnsi="Times New Roman"/>
          <w:sz w:val="24"/>
          <w:szCs w:val="24"/>
        </w:rPr>
        <w:t>.</w:t>
      </w:r>
    </w:p>
    <w:p w14:paraId="1ECBD3BD" w14:textId="77777777" w:rsidR="00857009" w:rsidRPr="00B31F9C" w:rsidRDefault="00857009" w:rsidP="00857009">
      <w:pPr>
        <w:numPr>
          <w:ilvl w:val="0"/>
          <w:numId w:val="5"/>
        </w:numPr>
        <w:autoSpaceDE w:val="0"/>
        <w:autoSpaceDN w:val="0"/>
        <w:adjustRightInd w:val="0"/>
        <w:spacing w:after="0" w:line="320" w:lineRule="atLeast"/>
        <w:ind w:left="868" w:firstLine="0"/>
        <w:jc w:val="both"/>
        <w:rPr>
          <w:rFonts w:ascii="Times New Roman" w:hAnsi="Times New Roman"/>
          <w:sz w:val="24"/>
          <w:szCs w:val="24"/>
        </w:rPr>
      </w:pPr>
      <w:r w:rsidRPr="00B31F9C">
        <w:rPr>
          <w:rFonts w:ascii="Times New Roman" w:hAnsi="Times New Roman"/>
          <w:sz w:val="24"/>
          <w:szCs w:val="24"/>
        </w:rPr>
        <w:t>Design of general cargo berths for Vedanta – Visakhapatnam port</w:t>
      </w:r>
    </w:p>
    <w:p w14:paraId="0C86AA98" w14:textId="77777777" w:rsidR="00857009" w:rsidRPr="00AA3B5D" w:rsidRDefault="00857009" w:rsidP="00857009">
      <w:pPr>
        <w:autoSpaceDE w:val="0"/>
        <w:autoSpaceDN w:val="0"/>
        <w:adjustRightInd w:val="0"/>
        <w:spacing w:after="0" w:line="320" w:lineRule="atLeast"/>
        <w:ind w:left="720"/>
        <w:rPr>
          <w:rFonts w:ascii="Times New Roman" w:hAnsi="Times New Roman"/>
          <w:sz w:val="24"/>
          <w:szCs w:val="24"/>
        </w:rPr>
      </w:pPr>
      <w:r w:rsidRPr="00AA3B5D">
        <w:rPr>
          <w:rFonts w:ascii="Times New Roman" w:hAnsi="Times New Roman"/>
          <w:sz w:val="24"/>
          <w:szCs w:val="24"/>
        </w:rPr>
        <w:t xml:space="preserve">under the guidance of </w:t>
      </w:r>
      <w:proofErr w:type="spellStart"/>
      <w:r w:rsidRPr="00AA3B5D">
        <w:rPr>
          <w:rFonts w:ascii="Times New Roman" w:hAnsi="Times New Roman"/>
          <w:sz w:val="24"/>
          <w:szCs w:val="24"/>
        </w:rPr>
        <w:t>Prof.</w:t>
      </w:r>
      <w:proofErr w:type="spellEnd"/>
      <w:r w:rsidRPr="00AA3B5D">
        <w:rPr>
          <w:rFonts w:ascii="Times New Roman" w:hAnsi="Times New Roman"/>
          <w:sz w:val="24"/>
          <w:szCs w:val="24"/>
        </w:rPr>
        <w:t xml:space="preserve"> K. Ganesh </w:t>
      </w:r>
      <w:proofErr w:type="spellStart"/>
      <w:r w:rsidRPr="00AA3B5D">
        <w:rPr>
          <w:rFonts w:ascii="Times New Roman" w:hAnsi="Times New Roman"/>
          <w:sz w:val="24"/>
          <w:szCs w:val="24"/>
        </w:rPr>
        <w:t>Babu</w:t>
      </w:r>
      <w:proofErr w:type="spellEnd"/>
      <w:r w:rsidRPr="00AA3B5D">
        <w:rPr>
          <w:rFonts w:ascii="Times New Roman" w:hAnsi="Times New Roman"/>
          <w:sz w:val="24"/>
          <w:szCs w:val="24"/>
        </w:rPr>
        <w:t xml:space="preserve"> at Department of Ocean Engineering, IIT Madras.</w:t>
      </w:r>
    </w:p>
    <w:p w14:paraId="254B2DC9" w14:textId="77777777" w:rsidR="00857009" w:rsidRDefault="00857009" w:rsidP="00857009">
      <w:pPr>
        <w:numPr>
          <w:ilvl w:val="0"/>
          <w:numId w:val="6"/>
        </w:numPr>
        <w:spacing w:after="0" w:line="320" w:lineRule="atLeast"/>
        <w:ind w:left="714" w:hanging="357"/>
        <w:jc w:val="both"/>
        <w:rPr>
          <w:rFonts w:ascii="Times New Roman" w:eastAsia="Times New Roman" w:hAnsi="Times New Roman"/>
          <w:sz w:val="24"/>
          <w:szCs w:val="24"/>
          <w:lang w:val="en-US" w:eastAsia="ja-JP"/>
        </w:rPr>
      </w:pPr>
      <w:r w:rsidRPr="00AA3B5D">
        <w:rPr>
          <w:rFonts w:ascii="Times New Roman" w:hAnsi="Times New Roman"/>
          <w:sz w:val="24"/>
          <w:szCs w:val="24"/>
        </w:rPr>
        <w:t>Contributed in Book (2017) titled as “</w:t>
      </w:r>
      <w:r w:rsidRPr="00AA3B5D">
        <w:rPr>
          <w:rFonts w:ascii="Times New Roman" w:hAnsi="Times New Roman"/>
          <w:i/>
          <w:sz w:val="24"/>
          <w:szCs w:val="24"/>
        </w:rPr>
        <w:t>High Performance Self-consolidating Cementitious Composites</w:t>
      </w:r>
      <w:r w:rsidRPr="00AA3B5D">
        <w:rPr>
          <w:rFonts w:ascii="Times New Roman" w:hAnsi="Times New Roman"/>
          <w:sz w:val="24"/>
          <w:szCs w:val="24"/>
        </w:rPr>
        <w:t>” and acknowledged as “</w:t>
      </w:r>
      <w:r w:rsidRPr="00381870">
        <w:rPr>
          <w:rFonts w:ascii="Times New Roman" w:hAnsi="Times New Roman"/>
          <w:sz w:val="24"/>
          <w:szCs w:val="24"/>
        </w:rPr>
        <w:t>t</w:t>
      </w:r>
      <w:r w:rsidRPr="00381870">
        <w:rPr>
          <w:rFonts w:ascii="Times New Roman" w:eastAsia="Times New Roman" w:hAnsi="Times New Roman"/>
          <w:color w:val="222222"/>
          <w:sz w:val="24"/>
          <w:szCs w:val="24"/>
          <w:shd w:val="clear" w:color="auto" w:fill="FFFFFF"/>
          <w:lang w:val="en-US" w:eastAsia="ja-JP"/>
        </w:rPr>
        <w:t>hank the efforts of Mr. B. Chandrasekhar, Ph.D. scholar, particularly for his contribution in shaping this book in the present form through his several unending objective discussions and also more importantly through his untiring effort to help in processing and producing most of the graphs and nomograms into the</w:t>
      </w:r>
      <w:r>
        <w:rPr>
          <w:rFonts w:ascii="Times New Roman" w:eastAsia="Times New Roman" w:hAnsi="Times New Roman"/>
          <w:color w:val="222222"/>
          <w:sz w:val="24"/>
          <w:szCs w:val="24"/>
          <w:shd w:val="clear" w:color="auto" w:fill="FFFFFF"/>
          <w:lang w:val="en-US" w:eastAsia="ja-JP"/>
        </w:rPr>
        <w:t xml:space="preserve"> </w:t>
      </w:r>
      <w:r w:rsidRPr="00381870">
        <w:rPr>
          <w:rFonts w:ascii="Times New Roman" w:eastAsia="Times New Roman" w:hAnsi="Times New Roman"/>
          <w:color w:val="222222"/>
          <w:sz w:val="24"/>
          <w:szCs w:val="24"/>
          <w:shd w:val="clear" w:color="auto" w:fill="FFFFFF"/>
          <w:lang w:val="en-US" w:eastAsia="ja-JP"/>
        </w:rPr>
        <w:t>present form that really make and standout as the hallmark of this book</w:t>
      </w:r>
      <w:r w:rsidRPr="00AA3B5D">
        <w:rPr>
          <w:rFonts w:ascii="Times New Roman" w:eastAsia="Times New Roman" w:hAnsi="Times New Roman"/>
          <w:color w:val="222222"/>
          <w:sz w:val="24"/>
          <w:szCs w:val="24"/>
          <w:shd w:val="clear" w:color="auto" w:fill="FFFFFF"/>
          <w:lang w:val="en-US" w:eastAsia="ja-JP"/>
        </w:rPr>
        <w:t>”.</w:t>
      </w:r>
    </w:p>
    <w:p w14:paraId="33C84E64" w14:textId="2D1E6F12" w:rsidR="00857009" w:rsidRPr="00EB15E6" w:rsidRDefault="00857009" w:rsidP="00EB15E6">
      <w:pPr>
        <w:numPr>
          <w:ilvl w:val="0"/>
          <w:numId w:val="6"/>
        </w:numPr>
        <w:spacing w:after="0" w:line="320" w:lineRule="atLeast"/>
        <w:ind w:left="714" w:hanging="357"/>
        <w:jc w:val="both"/>
        <w:rPr>
          <w:rFonts w:ascii="Times New Roman" w:eastAsia="Times New Roman" w:hAnsi="Times New Roman"/>
          <w:sz w:val="24"/>
          <w:szCs w:val="24"/>
          <w:lang w:val="en-US" w:eastAsia="ja-JP"/>
        </w:rPr>
      </w:pPr>
      <w:r w:rsidRPr="00EB15E6">
        <w:rPr>
          <w:rFonts w:ascii="Times New Roman" w:hAnsi="Times New Roman"/>
          <w:b/>
          <w:sz w:val="24"/>
          <w:szCs w:val="24"/>
        </w:rPr>
        <w:t>Secured third prize</w:t>
      </w:r>
      <w:r w:rsidRPr="00975814">
        <w:rPr>
          <w:rFonts w:ascii="Times New Roman" w:hAnsi="Times New Roman"/>
          <w:sz w:val="24"/>
          <w:szCs w:val="24"/>
        </w:rPr>
        <w:t xml:space="preserve"> on a paper titled “</w:t>
      </w:r>
      <w:r w:rsidRPr="00975814">
        <w:rPr>
          <w:rFonts w:ascii="Times New Roman" w:hAnsi="Times New Roman"/>
          <w:i/>
          <w:sz w:val="24"/>
          <w:szCs w:val="24"/>
        </w:rPr>
        <w:t xml:space="preserve">Influence of Coir Reinforcement on Engineering </w:t>
      </w:r>
      <w:r w:rsidRPr="00EB15E6">
        <w:rPr>
          <w:rFonts w:ascii="Times New Roman" w:hAnsi="Times New Roman"/>
          <w:i/>
          <w:sz w:val="24"/>
          <w:szCs w:val="24"/>
        </w:rPr>
        <w:t>Properties of Silty Clay Soil</w:t>
      </w:r>
      <w:r w:rsidRPr="00EB15E6">
        <w:rPr>
          <w:rFonts w:ascii="Times New Roman" w:hAnsi="Times New Roman"/>
          <w:sz w:val="24"/>
          <w:szCs w:val="24"/>
        </w:rPr>
        <w:t xml:space="preserve">” at STEPCONE-07, GMRIT, </w:t>
      </w:r>
      <w:proofErr w:type="spellStart"/>
      <w:r w:rsidRPr="00EB15E6">
        <w:rPr>
          <w:rFonts w:ascii="Times New Roman" w:hAnsi="Times New Roman"/>
          <w:sz w:val="24"/>
          <w:szCs w:val="24"/>
        </w:rPr>
        <w:t>Rajam</w:t>
      </w:r>
      <w:proofErr w:type="spellEnd"/>
      <w:r w:rsidRPr="00EB15E6">
        <w:rPr>
          <w:rFonts w:ascii="Times New Roman" w:hAnsi="Times New Roman"/>
          <w:sz w:val="24"/>
          <w:szCs w:val="24"/>
        </w:rPr>
        <w:t>, AP.</w:t>
      </w:r>
    </w:p>
    <w:p w14:paraId="0397DE55" w14:textId="77777777" w:rsidR="00EB15E6" w:rsidRPr="00EB15E6" w:rsidRDefault="00EB15E6" w:rsidP="00EB15E6">
      <w:pPr>
        <w:spacing w:after="0" w:line="320" w:lineRule="atLeast"/>
        <w:ind w:left="714"/>
        <w:jc w:val="both"/>
        <w:rPr>
          <w:rFonts w:ascii="Times New Roman" w:eastAsia="Times New Roman" w:hAnsi="Times New Roman"/>
          <w:sz w:val="24"/>
          <w:szCs w:val="24"/>
          <w:lang w:val="en-US" w:eastAsia="ja-JP"/>
        </w:rPr>
      </w:pPr>
    </w:p>
    <w:p w14:paraId="267422BA" w14:textId="77777777" w:rsidR="00857009" w:rsidRDefault="00857009" w:rsidP="00857009">
      <w:pPr>
        <w:autoSpaceDE w:val="0"/>
        <w:autoSpaceDN w:val="0"/>
        <w:adjustRightInd w:val="0"/>
        <w:spacing w:after="0" w:line="320" w:lineRule="atLeast"/>
        <w:ind w:left="714"/>
        <w:rPr>
          <w:rFonts w:ascii="Times New Roman" w:hAnsi="Times New Roman"/>
          <w:sz w:val="24"/>
          <w:szCs w:val="24"/>
        </w:rPr>
      </w:pPr>
    </w:p>
    <w:p w14:paraId="50650F96" w14:textId="6344EFEF" w:rsidR="00857009" w:rsidRDefault="00852D7E" w:rsidP="00857009">
      <w:pPr>
        <w:autoSpaceDE w:val="0"/>
        <w:autoSpaceDN w:val="0"/>
        <w:adjustRightInd w:val="0"/>
        <w:spacing w:after="0" w:line="320" w:lineRule="atLeast"/>
        <w:rPr>
          <w:rFonts w:ascii="Times New Roman" w:hAnsi="Times New Roman"/>
          <w:b/>
          <w:bCs/>
          <w:color w:val="FFFFFF"/>
          <w:sz w:val="24"/>
          <w:szCs w:val="24"/>
        </w:rPr>
      </w:pPr>
      <w:r>
        <w:rPr>
          <w:noProof/>
        </w:rPr>
        <mc:AlternateContent>
          <mc:Choice Requires="wps">
            <w:drawing>
              <wp:anchor distT="0" distB="0" distL="114300" distR="114300" simplePos="0" relativeHeight="251693056" behindDoc="0" locked="0" layoutInCell="1" allowOverlap="1" wp14:anchorId="6F52BDEE" wp14:editId="5A261541">
                <wp:simplePos x="0" y="0"/>
                <wp:positionH relativeFrom="column">
                  <wp:posOffset>0</wp:posOffset>
                </wp:positionH>
                <wp:positionV relativeFrom="paragraph">
                  <wp:posOffset>38792</wp:posOffset>
                </wp:positionV>
                <wp:extent cx="1896110" cy="313055"/>
                <wp:effectExtent l="0" t="0" r="0" b="4445"/>
                <wp:wrapNone/>
                <wp:docPr id="23" name="Rounded Rectangle 23"/>
                <wp:cNvGraphicFramePr/>
                <a:graphic xmlns:a="http://schemas.openxmlformats.org/drawingml/2006/main">
                  <a:graphicData uri="http://schemas.microsoft.com/office/word/2010/wordprocessingShape">
                    <wps:wsp>
                      <wps:cNvSpPr/>
                      <wps:spPr>
                        <a:xfrm>
                          <a:off x="0" y="0"/>
                          <a:ext cx="1896110" cy="313055"/>
                        </a:xfrm>
                        <a:prstGeom prst="roundRect">
                          <a:avLst/>
                        </a:prstGeom>
                        <a:solidFill>
                          <a:srgbClr val="469DA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955B25" w14:textId="66889EE6" w:rsidR="00852D7E" w:rsidRPr="004C0F6B" w:rsidRDefault="00852D7E" w:rsidP="00852D7E">
                            <w:pPr>
                              <w:rPr>
                                <w:rFonts w:ascii="Times New Roman" w:hAnsi="Times New Roman"/>
                                <w:b/>
                                <w:color w:val="FFFFFF" w:themeColor="background1"/>
                                <w:sz w:val="24"/>
                                <w:lang w:val="en-US"/>
                              </w:rPr>
                            </w:pPr>
                            <w:r>
                              <w:rPr>
                                <w:rFonts w:ascii="Times New Roman" w:hAnsi="Times New Roman"/>
                                <w:b/>
                                <w:color w:val="FFFFFF" w:themeColor="background1"/>
                                <w:sz w:val="24"/>
                                <w:lang w:val="en-US"/>
                              </w:rPr>
                              <w:t>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2BDEE" id="Rounded Rectangle 23" o:spid="_x0000_s1036" style="position:absolute;margin-left:0;margin-top:3.05pt;width:149.3pt;height:24.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" fillcolor="#469dab" stroked="f" strokeweight="1pt">
                <v:stroke joinstyle="miter"/>
                <v:textbox>
                  <w:txbxContent>
                    <w:p w14:paraId="3D955B25" w14:textId="66889EE6" w:rsidR="00852D7E" w:rsidRPr="004C0F6B" w:rsidRDefault="00852D7E" w:rsidP="00852D7E">
                      <w:pPr>
                        <w:rPr>
                          <w:rFonts w:ascii="Times New Roman" w:hAnsi="Times New Roman"/>
                          <w:b/>
                          <w:color w:val="FFFFFF" w:themeColor="background1"/>
                          <w:sz w:val="24"/>
                          <w:lang w:val="en-US"/>
                        </w:rPr>
                      </w:pPr>
                      <w:r>
                        <w:rPr>
                          <w:rFonts w:ascii="Times New Roman" w:hAnsi="Times New Roman"/>
                          <w:b/>
                          <w:color w:val="FFFFFF" w:themeColor="background1"/>
                          <w:sz w:val="24"/>
                          <w:lang w:val="en-US"/>
                        </w:rPr>
                        <w:t>References</w:t>
                      </w:r>
                      <w:r>
                        <w:rPr>
                          <w:rFonts w:ascii="Times New Roman" w:hAnsi="Times New Roman"/>
                          <w:b/>
                          <w:color w:val="FFFFFF" w:themeColor="background1"/>
                          <w:sz w:val="24"/>
                          <w:lang w:val="en-US"/>
                        </w:rPr>
                        <w:t>:</w:t>
                      </w:r>
                    </w:p>
                  </w:txbxContent>
                </v:textbox>
              </v:roundrect>
            </w:pict>
          </mc:Fallback>
        </mc:AlternateContent>
      </w:r>
      <w:r w:rsidR="00857009" w:rsidRPr="00026C1D">
        <w:rPr>
          <w:rFonts w:ascii="Times New Roman" w:hAnsi="Times New Roman"/>
          <w:b/>
          <w:bCs/>
          <w:color w:val="FFFFFF"/>
          <w:sz w:val="24"/>
          <w:szCs w:val="24"/>
        </w:rPr>
        <w:t>References:</w:t>
      </w:r>
      <w:r w:rsidR="00857009" w:rsidRPr="00026C1D">
        <w:rPr>
          <w:rFonts w:ascii="Times New Roman" w:hAnsi="Times New Roman"/>
          <w:b/>
          <w:bCs/>
          <w:color w:val="FFFFFF"/>
          <w:sz w:val="24"/>
          <w:szCs w:val="24"/>
        </w:rPr>
        <w:tab/>
      </w:r>
      <w:r w:rsidR="00857009" w:rsidRPr="00026C1D">
        <w:rPr>
          <w:rFonts w:ascii="Times New Roman" w:hAnsi="Times New Roman"/>
          <w:b/>
          <w:bCs/>
          <w:color w:val="FFFFFF"/>
          <w:sz w:val="24"/>
          <w:szCs w:val="24"/>
        </w:rPr>
        <w:tab/>
      </w:r>
      <w:r w:rsidR="00857009" w:rsidRPr="00026C1D">
        <w:rPr>
          <w:rFonts w:ascii="Times New Roman" w:hAnsi="Times New Roman"/>
          <w:b/>
          <w:bCs/>
          <w:color w:val="FFFFFF"/>
          <w:sz w:val="24"/>
          <w:szCs w:val="24"/>
        </w:rPr>
        <w:tab/>
      </w:r>
    </w:p>
    <w:p w14:paraId="5013DB69" w14:textId="29094265" w:rsidR="00857009" w:rsidRPr="00026C1D" w:rsidRDefault="00857009" w:rsidP="00857009">
      <w:pPr>
        <w:autoSpaceDE w:val="0"/>
        <w:autoSpaceDN w:val="0"/>
        <w:adjustRightInd w:val="0"/>
        <w:spacing w:after="0" w:line="320" w:lineRule="atLeast"/>
        <w:rPr>
          <w:rFonts w:ascii="Times New Roman" w:hAnsi="Times New Roman"/>
          <w:b/>
          <w:bCs/>
          <w:color w:val="FFFFFF"/>
          <w:sz w:val="24"/>
          <w:szCs w:val="24"/>
        </w:rPr>
      </w:pPr>
      <w:r w:rsidRPr="00026C1D">
        <w:rPr>
          <w:rFonts w:ascii="Times New Roman" w:hAnsi="Times New Roman"/>
          <w:b/>
          <w:bCs/>
          <w:color w:val="FFFFFF"/>
          <w:sz w:val="24"/>
          <w:szCs w:val="24"/>
        </w:rPr>
        <w:tab/>
      </w:r>
    </w:p>
    <w:p w14:paraId="24D536E5" w14:textId="77777777" w:rsidR="00857009" w:rsidRPr="009B62E0" w:rsidRDefault="00857009" w:rsidP="00857009">
      <w:pPr>
        <w:autoSpaceDE w:val="0"/>
        <w:autoSpaceDN w:val="0"/>
        <w:adjustRightInd w:val="0"/>
        <w:spacing w:after="0" w:line="320" w:lineRule="atLeast"/>
        <w:rPr>
          <w:rFonts w:ascii="Times New Roman" w:hAnsi="Times New Roman"/>
          <w:b/>
          <w:bCs/>
          <w:sz w:val="24"/>
          <w:szCs w:val="24"/>
        </w:rPr>
      </w:pPr>
      <w:r>
        <w:rPr>
          <w:rFonts w:ascii="Times New Roman" w:hAnsi="Times New Roman"/>
          <w:b/>
          <w:bCs/>
          <w:sz w:val="24"/>
          <w:szCs w:val="24"/>
        </w:rPr>
        <w:t xml:space="preserve">1. </w:t>
      </w:r>
      <w:proofErr w:type="spellStart"/>
      <w:r w:rsidRPr="009B62E0">
        <w:rPr>
          <w:rFonts w:ascii="Times New Roman" w:hAnsi="Times New Roman"/>
          <w:b/>
          <w:bCs/>
          <w:sz w:val="24"/>
          <w:szCs w:val="24"/>
        </w:rPr>
        <w:t>Prof</w:t>
      </w:r>
      <w:r>
        <w:rPr>
          <w:rFonts w:ascii="Times New Roman" w:hAnsi="Times New Roman"/>
          <w:b/>
          <w:bCs/>
          <w:sz w:val="24"/>
          <w:szCs w:val="24"/>
        </w:rPr>
        <w:t>.</w:t>
      </w:r>
      <w:proofErr w:type="spellEnd"/>
      <w:r w:rsidRPr="009B62E0">
        <w:rPr>
          <w:rFonts w:ascii="Times New Roman" w:hAnsi="Times New Roman"/>
          <w:b/>
          <w:bCs/>
          <w:sz w:val="24"/>
          <w:szCs w:val="24"/>
        </w:rPr>
        <w:t xml:space="preserve"> </w:t>
      </w:r>
      <w:r>
        <w:rPr>
          <w:rFonts w:ascii="Times New Roman" w:hAnsi="Times New Roman"/>
          <w:b/>
          <w:bCs/>
          <w:sz w:val="24"/>
          <w:szCs w:val="24"/>
        </w:rPr>
        <w:t xml:space="preserve">K. Ganesh </w:t>
      </w:r>
      <w:proofErr w:type="spellStart"/>
      <w:r>
        <w:rPr>
          <w:rFonts w:ascii="Times New Roman" w:hAnsi="Times New Roman"/>
          <w:b/>
          <w:bCs/>
          <w:sz w:val="24"/>
          <w:szCs w:val="24"/>
        </w:rPr>
        <w:t>Babu</w:t>
      </w:r>
      <w:proofErr w:type="spellEnd"/>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2. </w:t>
      </w:r>
      <w:proofErr w:type="spellStart"/>
      <w:r>
        <w:rPr>
          <w:rFonts w:ascii="Times New Roman" w:hAnsi="Times New Roman"/>
          <w:b/>
          <w:bCs/>
          <w:sz w:val="24"/>
          <w:szCs w:val="24"/>
        </w:rPr>
        <w:t>Prof.</w:t>
      </w:r>
      <w:proofErr w:type="spellEnd"/>
      <w:r>
        <w:rPr>
          <w:rFonts w:ascii="Times New Roman" w:hAnsi="Times New Roman"/>
          <w:b/>
          <w:bCs/>
          <w:sz w:val="24"/>
          <w:szCs w:val="24"/>
        </w:rPr>
        <w:t xml:space="preserve"> Santosh G </w:t>
      </w:r>
      <w:proofErr w:type="spellStart"/>
      <w:r>
        <w:rPr>
          <w:rFonts w:ascii="Times New Roman" w:hAnsi="Times New Roman"/>
          <w:b/>
          <w:bCs/>
          <w:sz w:val="24"/>
          <w:szCs w:val="24"/>
        </w:rPr>
        <w:t>Thampi</w:t>
      </w:r>
      <w:proofErr w:type="spellEnd"/>
    </w:p>
    <w:p w14:paraId="22A7AA50" w14:textId="77777777" w:rsidR="00857009" w:rsidRPr="009B62E0" w:rsidRDefault="00857009" w:rsidP="00857009">
      <w:pPr>
        <w:autoSpaceDE w:val="0"/>
        <w:autoSpaceDN w:val="0"/>
        <w:adjustRightInd w:val="0"/>
        <w:spacing w:after="0" w:line="320" w:lineRule="atLeast"/>
        <w:rPr>
          <w:rFonts w:ascii="Times New Roman" w:hAnsi="Times New Roman"/>
          <w:sz w:val="24"/>
          <w:szCs w:val="24"/>
        </w:rPr>
      </w:pPr>
      <w:r w:rsidRPr="009B62E0">
        <w:rPr>
          <w:rFonts w:ascii="Times New Roman" w:hAnsi="Times New Roman"/>
          <w:sz w:val="24"/>
          <w:szCs w:val="24"/>
        </w:rPr>
        <w:t xml:space="preserve">Department of </w:t>
      </w:r>
      <w:r>
        <w:rPr>
          <w:rFonts w:ascii="Times New Roman" w:hAnsi="Times New Roman"/>
          <w:sz w:val="24"/>
          <w:szCs w:val="24"/>
        </w:rPr>
        <w:t>Ocean Engineering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9" w:name="_Hlk39557652"/>
      <w:r>
        <w:rPr>
          <w:rFonts w:ascii="Times New Roman" w:hAnsi="Times New Roman"/>
          <w:sz w:val="24"/>
          <w:szCs w:val="24"/>
        </w:rPr>
        <w:t xml:space="preserve">Department of Civil Engineering </w:t>
      </w:r>
      <w:bookmarkEnd w:id="9"/>
    </w:p>
    <w:p w14:paraId="153D7E9B" w14:textId="77777777" w:rsidR="00857009" w:rsidRPr="009B62E0" w:rsidRDefault="00857009" w:rsidP="00857009">
      <w:pPr>
        <w:autoSpaceDE w:val="0"/>
        <w:autoSpaceDN w:val="0"/>
        <w:adjustRightInd w:val="0"/>
        <w:spacing w:after="0" w:line="320" w:lineRule="atLeast"/>
        <w:rPr>
          <w:rFonts w:ascii="Times New Roman" w:hAnsi="Times New Roman"/>
          <w:sz w:val="24"/>
          <w:szCs w:val="24"/>
        </w:rPr>
      </w:pPr>
      <w:r w:rsidRPr="009B62E0">
        <w:rPr>
          <w:rFonts w:ascii="Times New Roman" w:hAnsi="Times New Roman"/>
          <w:sz w:val="24"/>
          <w:szCs w:val="24"/>
        </w:rPr>
        <w:t xml:space="preserve">Indian Institute of Technology </w:t>
      </w:r>
      <w:r>
        <w:rPr>
          <w:rFonts w:ascii="Times New Roman" w:hAnsi="Times New Roman"/>
          <w:sz w:val="24"/>
          <w:szCs w:val="24"/>
        </w:rPr>
        <w:t>Madras</w:t>
      </w:r>
      <w:r>
        <w:rPr>
          <w:rFonts w:ascii="Times New Roman" w:hAnsi="Times New Roman"/>
          <w:sz w:val="24"/>
          <w:szCs w:val="24"/>
        </w:rPr>
        <w:tab/>
      </w:r>
      <w:r>
        <w:rPr>
          <w:rFonts w:ascii="Times New Roman" w:hAnsi="Times New Roman"/>
          <w:sz w:val="24"/>
          <w:szCs w:val="24"/>
        </w:rPr>
        <w:tab/>
        <w:t>National Institute of Technology Calicut</w:t>
      </w:r>
    </w:p>
    <w:p w14:paraId="732EB4FB" w14:textId="77777777" w:rsidR="00857009" w:rsidRPr="009B62E0" w:rsidRDefault="00857009" w:rsidP="00857009">
      <w:pPr>
        <w:autoSpaceDE w:val="0"/>
        <w:autoSpaceDN w:val="0"/>
        <w:adjustRightInd w:val="0"/>
        <w:spacing w:after="0" w:line="320" w:lineRule="atLeast"/>
        <w:rPr>
          <w:rFonts w:ascii="Times New Roman" w:hAnsi="Times New Roman"/>
          <w:sz w:val="24"/>
          <w:szCs w:val="24"/>
        </w:rPr>
      </w:pPr>
      <w:r w:rsidRPr="009B62E0">
        <w:rPr>
          <w:rFonts w:ascii="Times New Roman" w:hAnsi="Times New Roman"/>
          <w:sz w:val="24"/>
          <w:szCs w:val="24"/>
        </w:rPr>
        <w:t xml:space="preserve">E-mail: </w:t>
      </w:r>
      <w:hyperlink r:id="rId7" w:history="1">
        <w:r w:rsidRPr="003B0AF2">
          <w:rPr>
            <w:rStyle w:val="Hyperlink"/>
            <w:rFonts w:ascii="Times New Roman" w:hAnsi="Times New Roman"/>
            <w:sz w:val="24"/>
            <w:szCs w:val="24"/>
          </w:rPr>
          <w:t>kgbabu18@yahoo.com</w:t>
        </w:r>
      </w:hyperlink>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Calicut-673601</w:t>
      </w:r>
      <w:r w:rsidRPr="009B62E0">
        <w:rPr>
          <w:rFonts w:ascii="Times New Roman" w:hAnsi="Times New Roman"/>
          <w:sz w:val="24"/>
          <w:szCs w:val="24"/>
        </w:rPr>
        <w:t>, India</w:t>
      </w:r>
    </w:p>
    <w:p w14:paraId="61E1F59F" w14:textId="77777777" w:rsidR="00857009" w:rsidRPr="009B62E0" w:rsidRDefault="00857009" w:rsidP="00857009">
      <w:pPr>
        <w:autoSpaceDE w:val="0"/>
        <w:autoSpaceDN w:val="0"/>
        <w:adjustRightInd w:val="0"/>
        <w:spacing w:after="0" w:line="320" w:lineRule="atLeast"/>
        <w:rPr>
          <w:rFonts w:ascii="Times New Roman" w:hAnsi="Times New Roman"/>
          <w:sz w:val="24"/>
          <w:szCs w:val="24"/>
        </w:rPr>
      </w:pPr>
      <w:r w:rsidRPr="00370A1F">
        <w:rPr>
          <w:rFonts w:ascii="Times New Roman" w:hAnsi="Times New Roman"/>
          <w:sz w:val="24"/>
          <w:szCs w:val="24"/>
        </w:rPr>
        <w:t>Ph. No. (+91) 9177512996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B62E0">
        <w:rPr>
          <w:rFonts w:ascii="Times New Roman" w:hAnsi="Times New Roman"/>
          <w:sz w:val="24"/>
          <w:szCs w:val="24"/>
        </w:rPr>
        <w:t>E-mail:</w:t>
      </w:r>
      <w:r>
        <w:rPr>
          <w:rFonts w:ascii="Times New Roman" w:hAnsi="Times New Roman"/>
          <w:sz w:val="24"/>
          <w:szCs w:val="24"/>
        </w:rPr>
        <w:t xml:space="preserve"> santosh</w:t>
      </w:r>
      <w:hyperlink r:id="rId8" w:history="1">
        <w:r>
          <w:rPr>
            <w:rStyle w:val="Hyperlink"/>
            <w:rFonts w:ascii="Times New Roman" w:hAnsi="Times New Roman"/>
            <w:sz w:val="24"/>
            <w:szCs w:val="24"/>
          </w:rPr>
          <w:t>@nitc</w:t>
        </w:r>
        <w:r w:rsidRPr="009B62E0">
          <w:rPr>
            <w:rStyle w:val="Hyperlink"/>
            <w:rFonts w:ascii="Times New Roman" w:hAnsi="Times New Roman"/>
            <w:sz w:val="24"/>
            <w:szCs w:val="24"/>
          </w:rPr>
          <w:t>.ac.in</w:t>
        </w:r>
      </w:hyperlink>
    </w:p>
    <w:p w14:paraId="3498B917" w14:textId="77777777" w:rsidR="00857009" w:rsidRDefault="00857009" w:rsidP="00857009">
      <w:pPr>
        <w:autoSpaceDE w:val="0"/>
        <w:autoSpaceDN w:val="0"/>
        <w:adjustRightInd w:val="0"/>
        <w:spacing w:after="0" w:line="320"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Ph. No. (+91) 495 2286221</w:t>
      </w:r>
    </w:p>
    <w:p w14:paraId="62018983" w14:textId="77777777" w:rsidR="00857009" w:rsidRPr="007B4445" w:rsidRDefault="00857009" w:rsidP="00857009">
      <w:pPr>
        <w:widowControl w:val="0"/>
        <w:overflowPunct w:val="0"/>
        <w:autoSpaceDE w:val="0"/>
        <w:autoSpaceDN w:val="0"/>
        <w:adjustRightInd w:val="0"/>
        <w:spacing w:after="0" w:line="320" w:lineRule="atLeast"/>
        <w:ind w:right="1400"/>
        <w:rPr>
          <w:rFonts w:ascii="Times New Roman" w:hAnsi="Times New Roman"/>
          <w:b/>
          <w:sz w:val="24"/>
          <w:szCs w:val="24"/>
        </w:rPr>
      </w:pPr>
      <w:r>
        <w:rPr>
          <w:rFonts w:ascii="Times New Roman" w:hAnsi="Times New Roman"/>
          <w:b/>
          <w:sz w:val="24"/>
          <w:szCs w:val="24"/>
        </w:rPr>
        <w:t xml:space="preserve">3. </w:t>
      </w:r>
      <w:proofErr w:type="spellStart"/>
      <w:r>
        <w:rPr>
          <w:rFonts w:ascii="Times New Roman" w:hAnsi="Times New Roman"/>
          <w:b/>
          <w:sz w:val="24"/>
          <w:szCs w:val="24"/>
        </w:rPr>
        <w:t>C</w:t>
      </w:r>
      <w:r w:rsidRPr="002D3422">
        <w:rPr>
          <w:rFonts w:ascii="Times New Roman" w:hAnsi="Times New Roman"/>
          <w:b/>
          <w:sz w:val="24"/>
          <w:szCs w:val="24"/>
        </w:rPr>
        <w:t>laudiane</w:t>
      </w:r>
      <w:proofErr w:type="spellEnd"/>
      <w:r w:rsidRPr="002D3422">
        <w:rPr>
          <w:rFonts w:ascii="Times New Roman" w:hAnsi="Times New Roman"/>
          <w:b/>
          <w:sz w:val="24"/>
          <w:szCs w:val="24"/>
        </w:rPr>
        <w:t xml:space="preserve"> Ouellet </w:t>
      </w:r>
      <w:proofErr w:type="spellStart"/>
      <w:r w:rsidRPr="002D3422">
        <w:rPr>
          <w:rFonts w:ascii="Times New Roman" w:hAnsi="Times New Roman"/>
          <w:b/>
          <w:sz w:val="24"/>
          <w:szCs w:val="24"/>
        </w:rPr>
        <w:t>Plamondon</w:t>
      </w:r>
      <w:proofErr w:type="spellEnd"/>
    </w:p>
    <w:p w14:paraId="70053E7A" w14:textId="77777777" w:rsidR="00857009" w:rsidRDefault="00857009" w:rsidP="00857009">
      <w:pPr>
        <w:widowControl w:val="0"/>
        <w:overflowPunct w:val="0"/>
        <w:autoSpaceDE w:val="0"/>
        <w:autoSpaceDN w:val="0"/>
        <w:adjustRightInd w:val="0"/>
        <w:spacing w:after="0" w:line="320" w:lineRule="atLeast"/>
        <w:ind w:right="1400"/>
        <w:rPr>
          <w:rFonts w:ascii="Times New Roman" w:hAnsi="Times New Roman"/>
          <w:sz w:val="24"/>
          <w:szCs w:val="24"/>
        </w:rPr>
      </w:pPr>
      <w:r>
        <w:rPr>
          <w:rFonts w:ascii="Times New Roman" w:hAnsi="Times New Roman"/>
          <w:sz w:val="24"/>
          <w:szCs w:val="24"/>
        </w:rPr>
        <w:t>Department of Construction Engineering,</w:t>
      </w:r>
    </w:p>
    <w:p w14:paraId="143AD100" w14:textId="77777777" w:rsidR="00857009" w:rsidRDefault="00857009" w:rsidP="00857009">
      <w:pPr>
        <w:widowControl w:val="0"/>
        <w:overflowPunct w:val="0"/>
        <w:autoSpaceDE w:val="0"/>
        <w:autoSpaceDN w:val="0"/>
        <w:adjustRightInd w:val="0"/>
        <w:spacing w:after="0" w:line="320" w:lineRule="atLeast"/>
        <w:ind w:right="1400"/>
        <w:rPr>
          <w:rFonts w:ascii="Times New Roman" w:hAnsi="Times New Roman"/>
          <w:sz w:val="24"/>
          <w:szCs w:val="24"/>
        </w:rPr>
      </w:pPr>
      <w:r>
        <w:rPr>
          <w:rFonts w:ascii="Times New Roman" w:hAnsi="Times New Roman"/>
          <w:sz w:val="24"/>
          <w:szCs w:val="24"/>
        </w:rPr>
        <w:t>ETS Montreal, University of Quebec</w:t>
      </w:r>
      <w:r>
        <w:rPr>
          <w:rFonts w:ascii="Times New Roman" w:hAnsi="Times New Roman"/>
          <w:sz w:val="24"/>
          <w:szCs w:val="24"/>
        </w:rPr>
        <w:tab/>
      </w:r>
    </w:p>
    <w:p w14:paraId="2F709816" w14:textId="77777777" w:rsidR="00857009" w:rsidRPr="00EE296D" w:rsidRDefault="00857009" w:rsidP="00857009">
      <w:pPr>
        <w:widowControl w:val="0"/>
        <w:overflowPunct w:val="0"/>
        <w:autoSpaceDE w:val="0"/>
        <w:autoSpaceDN w:val="0"/>
        <w:adjustRightInd w:val="0"/>
        <w:spacing w:after="0" w:line="320" w:lineRule="atLeast"/>
        <w:rPr>
          <w:rStyle w:val="Hyperlink"/>
          <w:rFonts w:ascii="Times New Roman" w:hAnsi="Times New Roman"/>
          <w:color w:val="auto"/>
          <w:sz w:val="24"/>
          <w:szCs w:val="24"/>
          <w:u w:val="none"/>
        </w:rPr>
      </w:pPr>
      <w:r w:rsidRPr="00EE296D">
        <w:rPr>
          <w:rFonts w:ascii="Times New Roman" w:hAnsi="Times New Roman"/>
          <w:sz w:val="24"/>
          <w:szCs w:val="24"/>
        </w:rPr>
        <w:t xml:space="preserve">E-mail: </w:t>
      </w:r>
      <w:r w:rsidRPr="00EE296D">
        <w:rPr>
          <w:rStyle w:val="Hyperlink"/>
          <w:rFonts w:ascii="Times New Roman" w:hAnsi="Times New Roman"/>
          <w:sz w:val="24"/>
          <w:szCs w:val="24"/>
        </w:rPr>
        <w:t>Claudiane.Ouellet-Plamondon@etsmtl.ca</w:t>
      </w:r>
      <w:r>
        <w:rPr>
          <w:rFonts w:ascii="Times New Roman" w:hAnsi="Times New Roman"/>
          <w:sz w:val="24"/>
          <w:szCs w:val="24"/>
        </w:rPr>
        <w:t>.</w:t>
      </w:r>
    </w:p>
    <w:p w14:paraId="373B3734" w14:textId="77777777" w:rsidR="00327884" w:rsidRDefault="00327884" w:rsidP="00FC5A03">
      <w:pPr>
        <w:tabs>
          <w:tab w:val="left" w:pos="3321"/>
        </w:tabs>
      </w:pPr>
    </w:p>
    <w:sectPr w:rsidR="00327884" w:rsidSect="00151B5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86C33"/>
    <w:multiLevelType w:val="hybridMultilevel"/>
    <w:tmpl w:val="E8CA5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97F27"/>
    <w:multiLevelType w:val="hybridMultilevel"/>
    <w:tmpl w:val="64C8DBBC"/>
    <w:lvl w:ilvl="0" w:tplc="7E3AED28">
      <w:start w:val="1"/>
      <w:numFmt w:val="decimal"/>
      <w:lvlText w:val="%1."/>
      <w:lvlJc w:val="left"/>
      <w:pPr>
        <w:ind w:left="1074" w:hanging="360"/>
      </w:pPr>
      <w:rPr>
        <w:rFonts w:ascii="Times New Roman" w:eastAsia="MS Mincho" w:hAnsi="Times New Roman" w:cs="Times New Roman"/>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 w15:restartNumberingAfterBreak="0">
    <w:nsid w:val="38E6139E"/>
    <w:multiLevelType w:val="hybridMultilevel"/>
    <w:tmpl w:val="F0D247F8"/>
    <w:lvl w:ilvl="0" w:tplc="79705D78">
      <w:start w:val="1"/>
      <w:numFmt w:val="decimal"/>
      <w:lvlText w:val="%1."/>
      <w:lvlJc w:val="left"/>
      <w:pPr>
        <w:ind w:left="720" w:hanging="360"/>
      </w:pPr>
      <w:rPr>
        <w:rFonts w:hint="default"/>
        <w:b w:val="0"/>
        <w:i w:val="0"/>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167DE"/>
    <w:multiLevelType w:val="hybridMultilevel"/>
    <w:tmpl w:val="35DCB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B5731C"/>
    <w:multiLevelType w:val="hybridMultilevel"/>
    <w:tmpl w:val="756E5E22"/>
    <w:lvl w:ilvl="0" w:tplc="B122EF36">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2A7D3A"/>
    <w:multiLevelType w:val="hybridMultilevel"/>
    <w:tmpl w:val="4C06F640"/>
    <w:lvl w:ilvl="0" w:tplc="A4B8996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AE5D69"/>
    <w:multiLevelType w:val="hybridMultilevel"/>
    <w:tmpl w:val="C3F66402"/>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7" w15:restartNumberingAfterBreak="0">
    <w:nsid w:val="78227D91"/>
    <w:multiLevelType w:val="hybridMultilevel"/>
    <w:tmpl w:val="9D74FD1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6B"/>
    <w:rsid w:val="0000073B"/>
    <w:rsid w:val="000137DA"/>
    <w:rsid w:val="0001536E"/>
    <w:rsid w:val="000312BB"/>
    <w:rsid w:val="00031355"/>
    <w:rsid w:val="00061719"/>
    <w:rsid w:val="00061F89"/>
    <w:rsid w:val="00080D0C"/>
    <w:rsid w:val="00083AF6"/>
    <w:rsid w:val="00087FA8"/>
    <w:rsid w:val="00090C09"/>
    <w:rsid w:val="000D6FA5"/>
    <w:rsid w:val="000F2D9D"/>
    <w:rsid w:val="000F6097"/>
    <w:rsid w:val="00127630"/>
    <w:rsid w:val="00134CD2"/>
    <w:rsid w:val="00151B5D"/>
    <w:rsid w:val="00160172"/>
    <w:rsid w:val="00170211"/>
    <w:rsid w:val="001A0164"/>
    <w:rsid w:val="001A0B51"/>
    <w:rsid w:val="001B1FC7"/>
    <w:rsid w:val="001B7C09"/>
    <w:rsid w:val="001C2677"/>
    <w:rsid w:val="001D1E94"/>
    <w:rsid w:val="001F6735"/>
    <w:rsid w:val="001F7400"/>
    <w:rsid w:val="001F7651"/>
    <w:rsid w:val="002026EC"/>
    <w:rsid w:val="002162BE"/>
    <w:rsid w:val="00232E9F"/>
    <w:rsid w:val="00246E73"/>
    <w:rsid w:val="00274A1A"/>
    <w:rsid w:val="002803A4"/>
    <w:rsid w:val="002A271D"/>
    <w:rsid w:val="002D1D27"/>
    <w:rsid w:val="002D5577"/>
    <w:rsid w:val="002F698F"/>
    <w:rsid w:val="003011C1"/>
    <w:rsid w:val="00306DA4"/>
    <w:rsid w:val="003224A3"/>
    <w:rsid w:val="00327884"/>
    <w:rsid w:val="0037604E"/>
    <w:rsid w:val="003807D7"/>
    <w:rsid w:val="00380B18"/>
    <w:rsid w:val="00384F3F"/>
    <w:rsid w:val="00393703"/>
    <w:rsid w:val="00393FF9"/>
    <w:rsid w:val="00395BFA"/>
    <w:rsid w:val="003A444F"/>
    <w:rsid w:val="003D45B1"/>
    <w:rsid w:val="003E3D3C"/>
    <w:rsid w:val="004243AD"/>
    <w:rsid w:val="00432D2F"/>
    <w:rsid w:val="004463A9"/>
    <w:rsid w:val="00452A9A"/>
    <w:rsid w:val="00460DB4"/>
    <w:rsid w:val="004679C7"/>
    <w:rsid w:val="004769B1"/>
    <w:rsid w:val="00477966"/>
    <w:rsid w:val="00482871"/>
    <w:rsid w:val="0049223A"/>
    <w:rsid w:val="004B7E85"/>
    <w:rsid w:val="004C0F6B"/>
    <w:rsid w:val="004C21A9"/>
    <w:rsid w:val="004C5068"/>
    <w:rsid w:val="004D2355"/>
    <w:rsid w:val="004F2503"/>
    <w:rsid w:val="004F49B2"/>
    <w:rsid w:val="00503BD5"/>
    <w:rsid w:val="005268AD"/>
    <w:rsid w:val="00531253"/>
    <w:rsid w:val="00532A1F"/>
    <w:rsid w:val="00557517"/>
    <w:rsid w:val="00560BA1"/>
    <w:rsid w:val="00584603"/>
    <w:rsid w:val="0059136B"/>
    <w:rsid w:val="005A5941"/>
    <w:rsid w:val="005A599F"/>
    <w:rsid w:val="005B11FC"/>
    <w:rsid w:val="005C52AE"/>
    <w:rsid w:val="005E184B"/>
    <w:rsid w:val="005E714E"/>
    <w:rsid w:val="00600B10"/>
    <w:rsid w:val="0061079B"/>
    <w:rsid w:val="0063686D"/>
    <w:rsid w:val="006457A7"/>
    <w:rsid w:val="00657E56"/>
    <w:rsid w:val="00661DAF"/>
    <w:rsid w:val="00675489"/>
    <w:rsid w:val="00687B2F"/>
    <w:rsid w:val="00693A86"/>
    <w:rsid w:val="006A151D"/>
    <w:rsid w:val="006B3E24"/>
    <w:rsid w:val="006E4AB9"/>
    <w:rsid w:val="00705E37"/>
    <w:rsid w:val="007222D5"/>
    <w:rsid w:val="007255AA"/>
    <w:rsid w:val="00747D75"/>
    <w:rsid w:val="00752FB5"/>
    <w:rsid w:val="0075598A"/>
    <w:rsid w:val="00756F39"/>
    <w:rsid w:val="00790393"/>
    <w:rsid w:val="00796F88"/>
    <w:rsid w:val="007B44E9"/>
    <w:rsid w:val="007E786D"/>
    <w:rsid w:val="007F036D"/>
    <w:rsid w:val="00810521"/>
    <w:rsid w:val="00810540"/>
    <w:rsid w:val="0082437A"/>
    <w:rsid w:val="00825E6F"/>
    <w:rsid w:val="00836515"/>
    <w:rsid w:val="0084489A"/>
    <w:rsid w:val="00852D7E"/>
    <w:rsid w:val="00857009"/>
    <w:rsid w:val="00877FC4"/>
    <w:rsid w:val="00884032"/>
    <w:rsid w:val="008A1B53"/>
    <w:rsid w:val="008B6867"/>
    <w:rsid w:val="008C5E33"/>
    <w:rsid w:val="008D38E5"/>
    <w:rsid w:val="008D5FB9"/>
    <w:rsid w:val="008F2722"/>
    <w:rsid w:val="00920904"/>
    <w:rsid w:val="0092151D"/>
    <w:rsid w:val="00947033"/>
    <w:rsid w:val="009474BA"/>
    <w:rsid w:val="0096179A"/>
    <w:rsid w:val="00964D40"/>
    <w:rsid w:val="00964F84"/>
    <w:rsid w:val="00970415"/>
    <w:rsid w:val="009719F2"/>
    <w:rsid w:val="00971B7C"/>
    <w:rsid w:val="009A177A"/>
    <w:rsid w:val="009A40E1"/>
    <w:rsid w:val="009D3F48"/>
    <w:rsid w:val="009F0BEB"/>
    <w:rsid w:val="009F59B4"/>
    <w:rsid w:val="00A30EA1"/>
    <w:rsid w:val="00A349E7"/>
    <w:rsid w:val="00A62CF3"/>
    <w:rsid w:val="00A65B88"/>
    <w:rsid w:val="00A700C8"/>
    <w:rsid w:val="00A75726"/>
    <w:rsid w:val="00A846E0"/>
    <w:rsid w:val="00A866B1"/>
    <w:rsid w:val="00A93FEF"/>
    <w:rsid w:val="00A97F1B"/>
    <w:rsid w:val="00AA3C6E"/>
    <w:rsid w:val="00AA58BA"/>
    <w:rsid w:val="00AB2054"/>
    <w:rsid w:val="00AB5C4E"/>
    <w:rsid w:val="00AC7BB3"/>
    <w:rsid w:val="00AE7802"/>
    <w:rsid w:val="00AF3F21"/>
    <w:rsid w:val="00B02909"/>
    <w:rsid w:val="00B26AD1"/>
    <w:rsid w:val="00B35E16"/>
    <w:rsid w:val="00B5211F"/>
    <w:rsid w:val="00B66718"/>
    <w:rsid w:val="00B75A45"/>
    <w:rsid w:val="00B8363E"/>
    <w:rsid w:val="00B84FDC"/>
    <w:rsid w:val="00B91798"/>
    <w:rsid w:val="00B9275A"/>
    <w:rsid w:val="00B95C3B"/>
    <w:rsid w:val="00B97C9A"/>
    <w:rsid w:val="00BA1E50"/>
    <w:rsid w:val="00BC6BBD"/>
    <w:rsid w:val="00BF5210"/>
    <w:rsid w:val="00C164A1"/>
    <w:rsid w:val="00C32DD5"/>
    <w:rsid w:val="00C34301"/>
    <w:rsid w:val="00C3509A"/>
    <w:rsid w:val="00C477F0"/>
    <w:rsid w:val="00C74140"/>
    <w:rsid w:val="00C77700"/>
    <w:rsid w:val="00C80391"/>
    <w:rsid w:val="00C9254B"/>
    <w:rsid w:val="00C95E13"/>
    <w:rsid w:val="00CA1E83"/>
    <w:rsid w:val="00CE03A2"/>
    <w:rsid w:val="00CF0FB3"/>
    <w:rsid w:val="00CF4236"/>
    <w:rsid w:val="00D00D20"/>
    <w:rsid w:val="00D10E83"/>
    <w:rsid w:val="00D43F32"/>
    <w:rsid w:val="00D44807"/>
    <w:rsid w:val="00D558FE"/>
    <w:rsid w:val="00D70FB6"/>
    <w:rsid w:val="00D7106E"/>
    <w:rsid w:val="00DA47D1"/>
    <w:rsid w:val="00DA79D9"/>
    <w:rsid w:val="00DD5D95"/>
    <w:rsid w:val="00DD6E81"/>
    <w:rsid w:val="00E04FE3"/>
    <w:rsid w:val="00E05C0A"/>
    <w:rsid w:val="00E12564"/>
    <w:rsid w:val="00E12CD3"/>
    <w:rsid w:val="00E251EF"/>
    <w:rsid w:val="00E45469"/>
    <w:rsid w:val="00E6263C"/>
    <w:rsid w:val="00E677F1"/>
    <w:rsid w:val="00E67BEE"/>
    <w:rsid w:val="00E81347"/>
    <w:rsid w:val="00E828D9"/>
    <w:rsid w:val="00E93509"/>
    <w:rsid w:val="00EB15E6"/>
    <w:rsid w:val="00EB2311"/>
    <w:rsid w:val="00EB32B9"/>
    <w:rsid w:val="00EB6954"/>
    <w:rsid w:val="00ED1CD1"/>
    <w:rsid w:val="00ED2F28"/>
    <w:rsid w:val="00EE09E7"/>
    <w:rsid w:val="00EF0748"/>
    <w:rsid w:val="00F12D66"/>
    <w:rsid w:val="00F154AB"/>
    <w:rsid w:val="00F16989"/>
    <w:rsid w:val="00F311B0"/>
    <w:rsid w:val="00F4079E"/>
    <w:rsid w:val="00F5670E"/>
    <w:rsid w:val="00F70BDB"/>
    <w:rsid w:val="00FC5A03"/>
    <w:rsid w:val="00FE584B"/>
    <w:rsid w:val="00FF61D0"/>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1E43"/>
  <w15:chartTrackingRefBased/>
  <w15:docId w15:val="{D836495D-F28C-B64E-ACAF-D716C061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IN"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F6B"/>
    <w:pPr>
      <w:spacing w:after="200" w:line="276" w:lineRule="auto"/>
    </w:pPr>
    <w:rPr>
      <w:rFonts w:ascii="Calibri" w:eastAsia="MS Mincho"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0F6B"/>
    <w:rPr>
      <w:color w:val="0000FF"/>
      <w:u w:val="single"/>
    </w:rPr>
  </w:style>
  <w:style w:type="table" w:styleId="TableGrid">
    <w:name w:val="Table Grid"/>
    <w:basedOn w:val="TableNormal"/>
    <w:uiPriority w:val="39"/>
    <w:rsid w:val="004C0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m.iitb.ac.in" TargetMode="External"/><Relationship Id="rId3" Type="http://schemas.openxmlformats.org/officeDocument/2006/relationships/settings" Target="settings.xml"/><Relationship Id="rId7" Type="http://schemas.openxmlformats.org/officeDocument/2006/relationships/hyperlink" Target="mailto:kgbabu1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strcsekhar@yahoo.co.i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Vellanki</dc:creator>
  <cp:keywords/>
  <dc:description/>
  <cp:lastModifiedBy>Lakshmi Vellanki</cp:lastModifiedBy>
  <cp:revision>3</cp:revision>
  <dcterms:created xsi:type="dcterms:W3CDTF">2024-06-21T04:32:00Z</dcterms:created>
  <dcterms:modified xsi:type="dcterms:W3CDTF">2024-06-21T04:40:00Z</dcterms:modified>
</cp:coreProperties>
</file>